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jpeg" ContentType="image/jpeg"/>
  <Override PartName="/word/media/image2.jpeg" ContentType="image/jpeg"/>
  <Override PartName="/word/comments.xml" ContentType="application/vnd.openxmlformats-officedocument.wordprocessingml.comment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color="auto" w:fill="38AB81"/>
        <w:overflowPunct w:val="false"/>
        <w:jc w:val="center"/>
        <w:rPr/>
      </w:pPr>
      <w:r>
        <w:rPr>
          <w:rFonts w:cs="Calibri" w:ascii="Calibri" w:hAnsi="Calibri"/>
          <w:b/>
          <w:bCs/>
          <w:i w:val="false"/>
          <w:iCs w:val="false"/>
          <w:color w:val="FFFFFF"/>
        </w:rPr>
        <w:t xml:space="preserve">DOCUMENTO DE </w:t>
      </w:r>
      <w:r>
        <w:rPr>
          <w:rFonts w:eastAsia="SimSun" w:cs="Calibri" w:ascii="Calibri" w:hAnsi="Calibri"/>
          <w:b/>
          <w:bCs/>
          <w:i w:val="false"/>
          <w:iCs w:val="false"/>
          <w:color w:val="FFFFFF"/>
          <w:kern w:val="0"/>
        </w:rPr>
        <w:t>FORMALIZAÇÃO</w:t>
      </w:r>
      <w:r>
        <w:rPr>
          <w:rFonts w:cs="Calibri" w:ascii="Calibri" w:hAnsi="Calibri"/>
          <w:b/>
          <w:bCs/>
          <w:i w:val="false"/>
          <w:iCs w:val="false"/>
          <w:color w:val="FFFFFF"/>
        </w:rPr>
        <w:t xml:space="preserve"> DA DEMANDA</w:t>
      </w:r>
      <w:r>
        <w:rPr>
          <w:rFonts w:cs="Calibri" w:ascii="Calibri" w:hAnsi="Calibri"/>
          <w:b/>
          <w:i w:val="false"/>
          <w:iCs w:val="false"/>
          <w:color w:val="FFFFFF"/>
        </w:rPr>
        <w:t xml:space="preserve"> – SERVIÇO</w:t>
      </w:r>
    </w:p>
    <w:p>
      <w:pPr>
        <w:pStyle w:val="Normal"/>
        <w:jc w:val="center"/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jc w:val="center"/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  <w:t>Contratação</w:t>
      </w:r>
      <w:commentRangeStart w:id="0"/>
      <w:r>
        <w:rPr>
          <w:rFonts w:cs="Calibri" w:ascii="Calibri" w:hAnsi="Calibri"/>
          <w:b/>
        </w:rPr>
        <w:t xml:space="preserve"> do Serviço de </w:t>
      </w:r>
      <w:r>
        <w:rPr>
          <w:rFonts w:cs="Calibri" w:ascii="Calibri" w:hAnsi="Calibri"/>
          <w:b/>
          <w:color w:val="C9211E"/>
        </w:rPr>
        <w:t>(manutenção de computadores, manutenção de CFTV, limpeza de dutos)</w:t>
      </w:r>
      <w:commentRangeEnd w:id="0"/>
      <w:r>
        <w:commentReference w:id="0"/>
      </w:r>
      <w:r>
        <w:rPr>
          <w:rFonts w:cs="Calibri" w:ascii="Calibri" w:hAnsi="Calibri"/>
          <w:b/>
          <w:color w:val="C9211E"/>
        </w:rPr>
      </w:r>
    </w:p>
    <w:p>
      <w:pPr>
        <w:pStyle w:val="Normal"/>
        <w:jc w:val="center"/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numPr>
          <w:ilvl w:val="0"/>
          <w:numId w:val="1"/>
        </w:numPr>
        <w:shd w:val="clear" w:fill="38AB81"/>
        <w:jc w:val="both"/>
        <w:rPr>
          <w:rFonts w:ascii="Calibri" w:hAnsi="Calibri"/>
        </w:rPr>
      </w:pPr>
      <w:r>
        <w:rPr>
          <w:rFonts w:cs="Calibri" w:ascii="Calibri" w:hAnsi="Calibri"/>
          <w:b/>
          <w:bCs/>
          <w:color w:val="FFFFFF"/>
          <w:sz w:val="24"/>
          <w:szCs w:val="24"/>
        </w:rPr>
        <w:t>Órgão: Conselho Regional de Medicina do Estado do Rio de Janeiro</w:t>
      </w:r>
    </w:p>
    <w:p>
      <w:pPr>
        <w:pStyle w:val="Normal"/>
        <w:numPr>
          <w:ilvl w:val="0"/>
          <w:numId w:val="0"/>
        </w:numPr>
        <w:ind w:left="754" w:right="0" w:hanging="0"/>
        <w:jc w:val="both"/>
        <w:rPr>
          <w:rFonts w:ascii="Calibri" w:hAnsi="Calibri" w:cs="Calibri"/>
          <w:b w:val="false"/>
          <w:b w:val="false"/>
          <w:bCs w:val="false"/>
          <w:color w:val="00000A"/>
          <w:sz w:val="24"/>
          <w:szCs w:val="24"/>
        </w:rPr>
      </w:pPr>
      <w:r>
        <w:rPr>
          <w:rFonts w:cs="Calibri" w:ascii="Calibri" w:hAnsi="Calibri"/>
          <w:b w:val="false"/>
          <w:bCs w:val="false"/>
          <w:color w:val="00000A"/>
          <w:sz w:val="24"/>
          <w:szCs w:val="24"/>
        </w:rPr>
      </w:r>
    </w:p>
    <w:tbl>
      <w:tblPr>
        <w:tblW w:w="9751" w:type="dxa"/>
        <w:jc w:val="center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6813"/>
        <w:gridCol w:w="2937"/>
      </w:tblGrid>
      <w:tr>
        <w:trPr/>
        <w:tc>
          <w:tcPr>
            <w:tcW w:w="9750" w:type="dxa"/>
            <w:gridSpan w:val="2"/>
            <w:tcBorders/>
            <w:shd w:fill="FFFFFF" w:val="clear"/>
          </w:tcPr>
          <w:p>
            <w:pPr>
              <w:pStyle w:val="Contedodatabela"/>
              <w:widowControl w:val="false"/>
              <w:rPr>
                <w:rFonts w:ascii="Calibri" w:hAnsi="Calibri" w:cs="Calibri"/>
              </w:rPr>
            </w:pPr>
            <w:commentRangeStart w:id="1"/>
            <w:r>
              <w:rPr>
                <w:rFonts w:cs="Calibri" w:ascii="Calibri" w:hAnsi="Calibri"/>
              </w:rPr>
              <w:t xml:space="preserve">Setor Requisitante: </w:t>
            </w:r>
            <w:r>
              <w:rPr>
                <w:rFonts w:cs="Calibri" w:ascii="Calibri" w:hAnsi="Calibri"/>
                <w:color w:val="C9211E"/>
                <w:shd w:fill="auto" w:val="clear"/>
              </w:rPr>
              <w:t>Nome_Setor</w:t>
            </w:r>
          </w:p>
        </w:tc>
      </w:tr>
      <w:tr>
        <w:trPr/>
        <w:tc>
          <w:tcPr>
            <w:tcW w:w="6813" w:type="dxa"/>
            <w:tcBorders/>
            <w:shd w:fill="FFFFFF" w:val="clear"/>
          </w:tcPr>
          <w:p>
            <w:pPr>
              <w:pStyle w:val="Contedodatabela"/>
              <w:widowControl w:val="false"/>
              <w:rPr/>
            </w:pPr>
            <w:r>
              <w:rPr>
                <w:rFonts w:cs="Calibri" w:ascii="Calibri" w:hAnsi="Calibri"/>
              </w:rPr>
              <w:t xml:space="preserve">Responsável Pela Demanda: </w:t>
            </w:r>
            <w:r>
              <w:rPr>
                <w:rFonts w:cs="Calibri" w:ascii="Calibri" w:hAnsi="Calibri"/>
                <w:color w:val="C9211E"/>
                <w:shd w:fill="auto" w:val="clear"/>
              </w:rPr>
              <w:t>Responsável_setor</w:t>
            </w:r>
          </w:p>
        </w:tc>
        <w:tc>
          <w:tcPr>
            <w:tcW w:w="2937" w:type="dxa"/>
            <w:tcBorders/>
            <w:shd w:fill="FFFFFF" w:val="clear"/>
          </w:tcPr>
          <w:p>
            <w:pPr>
              <w:pStyle w:val="Contedodatabela"/>
              <w:widowControl w:val="false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 xml:space="preserve">Matrícula: </w:t>
            </w:r>
            <w:r>
              <w:rPr>
                <w:rFonts w:cs="Calibri" w:ascii="Calibri" w:hAnsi="Calibri"/>
                <w:color w:val="C9211E"/>
              </w:rPr>
              <w:t>0</w:t>
            </w:r>
            <w:r>
              <w:rPr>
                <w:rFonts w:cs="Calibri" w:ascii="Calibri" w:hAnsi="Calibri"/>
                <w:color w:val="C9211E"/>
                <w:shd w:fill="auto" w:val="clear"/>
              </w:rPr>
              <w:t>00</w:t>
            </w:r>
          </w:p>
        </w:tc>
      </w:tr>
      <w:tr>
        <w:trPr/>
        <w:tc>
          <w:tcPr>
            <w:tcW w:w="6813" w:type="dxa"/>
            <w:tcBorders/>
            <w:shd w:fill="FFFFFF" w:val="clear"/>
          </w:tcPr>
          <w:p>
            <w:pPr>
              <w:pStyle w:val="Contedodatabela"/>
              <w:widowControl w:val="false"/>
              <w:rPr/>
            </w:pPr>
            <w:r>
              <w:rPr>
                <w:rFonts w:cs="Calibri" w:ascii="Calibri" w:hAnsi="Calibri"/>
              </w:rPr>
              <w:t xml:space="preserve">E-mail: </w:t>
            </w:r>
            <w:hyperlink r:id="rId2" w:tgtFrame="_blank">
              <w:r>
                <w:rPr>
                  <w:rStyle w:val="LinkdaInternet"/>
                  <w:rFonts w:eastAsia="MS Mincho" w:cs="Calibri" w:ascii="Calibri" w:hAnsi="Calibri"/>
                  <w:bCs/>
                  <w:color w:val="C9211E"/>
                  <w:u w:val="none"/>
                  <w:shd w:fill="auto" w:val="clear"/>
                  <w:lang w:eastAsia="ja-JP"/>
                </w:rPr>
                <w:t>e</w:t>
              </w:r>
            </w:hyperlink>
            <w:r>
              <w:rPr>
                <w:rStyle w:val="LinkdaInternet"/>
                <w:rFonts w:eastAsia="MS Mincho" w:cs="Calibri" w:ascii="Calibri" w:hAnsi="Calibri"/>
                <w:bCs/>
                <w:color w:val="C9211E"/>
                <w:u w:val="none"/>
                <w:shd w:fill="auto" w:val="clear"/>
                <w:lang w:eastAsia="ja-JP"/>
              </w:rPr>
              <w:t>mail</w:t>
            </w:r>
            <w:hyperlink r:id="rId3" w:tgtFrame="_blank">
              <w:r>
                <w:rPr>
                  <w:rStyle w:val="LinkdaInternet"/>
                  <w:rFonts w:eastAsia="MS Mincho" w:cs="Calibri" w:ascii="Calibri" w:hAnsi="Calibri"/>
                  <w:b w:val="false"/>
                  <w:bCs/>
                  <w:i w:val="false"/>
                  <w:caps w:val="false"/>
                  <w:smallCaps w:val="false"/>
                  <w:color w:val="000000"/>
                  <w:spacing w:val="0"/>
                  <w:sz w:val="24"/>
                  <w:u w:val="none"/>
                  <w:shd w:fill="auto" w:val="clear"/>
                  <w:lang w:eastAsia="ja-JP"/>
                </w:rPr>
                <w:t>@crm-rj.gov.br</w:t>
              </w:r>
            </w:hyperlink>
          </w:p>
        </w:tc>
        <w:tc>
          <w:tcPr>
            <w:tcW w:w="2937" w:type="dxa"/>
            <w:tcBorders/>
            <w:shd w:fill="FFFFFF" w:val="clear"/>
          </w:tcPr>
          <w:p>
            <w:pPr>
              <w:pStyle w:val="Contedodatabela"/>
              <w:widowControl w:val="false"/>
              <w:rPr>
                <w:rFonts w:ascii="Calibri" w:hAnsi="Calibri"/>
              </w:rPr>
            </w:pPr>
            <w:r>
              <w:rPr>
                <w:rFonts w:cs="Calibri" w:ascii="Calibri" w:hAnsi="Calibri"/>
              </w:rPr>
              <w:t xml:space="preserve">Telefone: (21) </w:t>
            </w:r>
            <w:r>
              <w:rPr>
                <w:rFonts w:eastAsia="SimSun" w:cs="Calibri" w:ascii="Calibri" w:hAnsi="Calibri"/>
                <w:b w:val="false"/>
                <w:bCs w:val="false"/>
                <w:color w:val="00000A"/>
                <w:kern w:val="0"/>
                <w:shd w:fill="auto" w:val="clear"/>
              </w:rPr>
              <w:t>3184-</w:t>
            </w:r>
            <w:r>
              <w:rPr>
                <w:rFonts w:eastAsia="SimSun" w:cs="Calibri" w:ascii="Calibri" w:hAnsi="Calibri"/>
                <w:b w:val="false"/>
                <w:bCs w:val="false"/>
                <w:color w:val="C9211E"/>
                <w:kern w:val="0"/>
                <w:shd w:fill="auto" w:val="clear"/>
              </w:rPr>
              <w:t>7180</w:t>
            </w:r>
            <w:commentRangeEnd w:id="1"/>
            <w:r>
              <w:commentReference w:id="1"/>
            </w:r>
            <w:r>
              <w:rPr>
                <w:rFonts w:eastAsia="SimSun" w:cs="Calibri" w:ascii="Calibri" w:hAnsi="Calibri"/>
                <w:b w:val="false"/>
                <w:bCs w:val="false"/>
                <w:color w:val="C9211E"/>
                <w:kern w:val="0"/>
                <w:shd w:fill="auto" w:val="clear"/>
              </w:rPr>
            </w:r>
          </w:p>
        </w:tc>
      </w:tr>
    </w:tbl>
    <w:p>
      <w:pPr>
        <w:pStyle w:val="Normal"/>
        <w:numPr>
          <w:ilvl w:val="0"/>
          <w:numId w:val="0"/>
        </w:numPr>
        <w:ind w:left="754" w:right="0" w:hanging="0"/>
        <w:jc w:val="both"/>
        <w:rPr>
          <w:rFonts w:ascii="Calibri" w:hAnsi="Calibri" w:cs="Calibri"/>
          <w:b w:val="false"/>
          <w:b w:val="false"/>
          <w:bCs w:val="false"/>
          <w:color w:val="00000A"/>
          <w:sz w:val="24"/>
          <w:szCs w:val="24"/>
        </w:rPr>
      </w:pPr>
      <w:r>
        <w:rPr>
          <w:rFonts w:cs="Calibri" w:ascii="Calibri" w:hAnsi="Calibri"/>
          <w:b w:val="false"/>
          <w:bCs w:val="false"/>
          <w:color w:val="00000A"/>
          <w:sz w:val="24"/>
          <w:szCs w:val="24"/>
        </w:rPr>
      </w:r>
    </w:p>
    <w:p>
      <w:pPr>
        <w:pStyle w:val="Normal"/>
        <w:numPr>
          <w:ilvl w:val="0"/>
          <w:numId w:val="1"/>
        </w:numPr>
        <w:shd w:val="clear" w:fill="38AB81"/>
        <w:jc w:val="both"/>
        <w:rPr>
          <w:rFonts w:ascii="Calibri" w:hAnsi="Calibri"/>
        </w:rPr>
      </w:pPr>
      <w:r>
        <w:rPr>
          <w:rFonts w:cs="Calibri" w:ascii="Calibri" w:hAnsi="Calibri"/>
          <w:b/>
          <w:bCs/>
          <w:color w:val="FFFFFF"/>
          <w:sz w:val="24"/>
          <w:szCs w:val="24"/>
        </w:rPr>
        <w:t>Justificativa da necessidade:</w:t>
      </w:r>
    </w:p>
    <w:p>
      <w:pPr>
        <w:pStyle w:val="Normal"/>
        <w:numPr>
          <w:ilvl w:val="0"/>
          <w:numId w:val="0"/>
        </w:numPr>
        <w:ind w:left="754" w:right="0" w:hanging="0"/>
        <w:jc w:val="both"/>
        <w:rPr>
          <w:rFonts w:ascii="Calibri" w:hAnsi="Calibri" w:cs="Calibri"/>
          <w:b w:val="false"/>
          <w:b w:val="false"/>
          <w:bCs w:val="false"/>
          <w:color w:val="00000A"/>
          <w:sz w:val="24"/>
          <w:szCs w:val="24"/>
        </w:rPr>
      </w:pPr>
      <w:r>
        <w:rPr>
          <w:rFonts w:cs="Calibri" w:ascii="Calibri" w:hAnsi="Calibri"/>
          <w:b w:val="false"/>
          <w:bCs w:val="false"/>
          <w:color w:val="00000A"/>
          <w:sz w:val="24"/>
          <w:szCs w:val="24"/>
        </w:rPr>
      </w:r>
    </w:p>
    <w:p>
      <w:pPr>
        <w:pStyle w:val="Normal"/>
        <w:numPr>
          <w:ilvl w:val="1"/>
          <w:numId w:val="1"/>
        </w:numPr>
        <w:ind w:left="0" w:hanging="0"/>
        <w:jc w:val="both"/>
        <w:rPr>
          <w:rFonts w:ascii="Calibri" w:hAnsi="Calibri"/>
        </w:rPr>
      </w:pPr>
      <w:commentRangeStart w:id="2"/>
      <w:r>
        <w:rPr>
          <w:rFonts w:cs="Calibri" w:ascii="Calibri" w:hAnsi="Calibri"/>
          <w:color w:val="C9211E"/>
        </w:rPr>
        <w:t>Justificativa da necessidade do serviço pretendido, considerando o “Planejamento Estratégico”, “Relatório de Orçamento Anual do Setor”.</w:t>
      </w:r>
      <w:commentRangeEnd w:id="2"/>
      <w:r>
        <w:commentReference w:id="2"/>
      </w:r>
      <w:r>
        <w:rPr>
          <w:rFonts w:cs="Calibri" w:ascii="Calibri" w:hAnsi="Calibri"/>
          <w:color w:val="C9211E"/>
        </w:rPr>
      </w:r>
    </w:p>
    <w:p>
      <w:pPr>
        <w:pStyle w:val="Normal"/>
        <w:ind w:left="794" w:hanging="0"/>
        <w:jc w:val="both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numPr>
          <w:ilvl w:val="1"/>
          <w:numId w:val="1"/>
        </w:numPr>
        <w:ind w:left="0" w:hanging="0"/>
        <w:jc w:val="both"/>
        <w:rPr>
          <w:rFonts w:ascii="Calibri" w:hAnsi="Calibri"/>
        </w:rPr>
      </w:pPr>
      <w:commentRangeStart w:id="3"/>
      <w:r>
        <w:rPr>
          <w:rFonts w:cs="Calibri" w:ascii="Calibri" w:hAnsi="Calibri"/>
          <w:color w:val="C9211E"/>
        </w:rPr>
        <w:t>Justificar o porquê é preciso. (Ex. A contratação do serviço é para manutenção de/reforma de/. Serviço continuado ou não).</w:t>
      </w:r>
      <w:commentRangeEnd w:id="3"/>
      <w:r>
        <w:commentReference w:id="3"/>
      </w:r>
      <w:r>
        <w:rPr>
          <w:rFonts w:cs="Calibri" w:ascii="Calibri" w:hAnsi="Calibri"/>
          <w:color w:val="C9211E"/>
        </w:rPr>
      </w:r>
    </w:p>
    <w:p>
      <w:pPr>
        <w:pStyle w:val="Normal"/>
        <w:ind w:left="794" w:hanging="0"/>
        <w:jc w:val="both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numPr>
          <w:ilvl w:val="1"/>
          <w:numId w:val="1"/>
        </w:numPr>
        <w:ind w:left="0" w:hanging="0"/>
        <w:jc w:val="both"/>
        <w:rPr>
          <w:rFonts w:ascii="Calibri" w:hAnsi="Calibri"/>
        </w:rPr>
      </w:pPr>
      <w:commentRangeStart w:id="4"/>
      <w:r>
        <w:rPr>
          <w:rFonts w:cs="Calibri" w:ascii="Calibri" w:hAnsi="Calibri"/>
          <w:color w:val="C9211E"/>
        </w:rPr>
        <w:t>Justificar o para quê é preciso. (Ex. O serviço é essencial para ...).</w:t>
      </w:r>
      <w:commentRangeEnd w:id="4"/>
      <w:r>
        <w:commentReference w:id="4"/>
      </w:r>
      <w:r>
        <w:rPr>
          <w:rFonts w:cs="Calibri" w:ascii="Calibri" w:hAnsi="Calibri"/>
          <w:color w:val="C9211E"/>
        </w:rPr>
      </w:r>
    </w:p>
    <w:p>
      <w:pPr>
        <w:pStyle w:val="Normal"/>
        <w:ind w:left="794" w:hanging="0"/>
        <w:jc w:val="both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numPr>
          <w:ilvl w:val="1"/>
          <w:numId w:val="1"/>
        </w:numPr>
        <w:ind w:left="0" w:hanging="0"/>
        <w:jc w:val="both"/>
        <w:rPr>
          <w:rFonts w:ascii="Calibri" w:hAnsi="Calibri"/>
        </w:rPr>
      </w:pPr>
      <w:commentRangeStart w:id="5"/>
      <w:r>
        <w:rPr>
          <w:rFonts w:cs="Calibri" w:ascii="Calibri" w:hAnsi="Calibri"/>
          <w:color w:val="C9211E"/>
        </w:rPr>
        <w:t>Justificar a consequência da não contratação. (Ex. A não contratação dos serviços acarretará os seguintes problemas….).</w:t>
      </w:r>
      <w:commentRangeEnd w:id="5"/>
      <w:r>
        <w:commentReference w:id="5"/>
      </w:r>
      <w:r>
        <w:rPr>
          <w:rFonts w:cs="Calibri" w:ascii="Calibri" w:hAnsi="Calibri"/>
          <w:color w:val="C9211E"/>
        </w:rPr>
      </w:r>
    </w:p>
    <w:p>
      <w:pPr>
        <w:pStyle w:val="Normal"/>
        <w:ind w:left="0" w:hanging="0"/>
        <w:jc w:val="both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numPr>
          <w:ilvl w:val="0"/>
          <w:numId w:val="1"/>
        </w:numPr>
        <w:shd w:val="clear" w:fill="38AB81"/>
        <w:jc w:val="both"/>
        <w:rPr>
          <w:rFonts w:ascii="Calibri" w:hAnsi="Calibri"/>
        </w:rPr>
      </w:pPr>
      <w:r>
        <w:rPr>
          <w:rFonts w:cs="Calibri" w:ascii="Calibri" w:hAnsi="Calibri"/>
          <w:b/>
          <w:bCs/>
          <w:color w:val="FFFFFF"/>
          <w:sz w:val="24"/>
          <w:szCs w:val="24"/>
        </w:rPr>
        <w:t>Quantidade da solução a ser contratada:</w:t>
      </w:r>
    </w:p>
    <w:p>
      <w:pPr>
        <w:pStyle w:val="Normal"/>
        <w:numPr>
          <w:ilvl w:val="0"/>
          <w:numId w:val="0"/>
        </w:numPr>
        <w:ind w:left="754" w:right="0" w:hanging="0"/>
        <w:jc w:val="both"/>
        <w:rPr>
          <w:rFonts w:ascii="Calibri" w:hAnsi="Calibri" w:cs="Calibri"/>
          <w:b w:val="false"/>
          <w:b w:val="false"/>
          <w:bCs w:val="false"/>
          <w:color w:val="00000A"/>
          <w:sz w:val="24"/>
          <w:szCs w:val="24"/>
        </w:rPr>
      </w:pPr>
      <w:r>
        <w:rPr>
          <w:rFonts w:cs="Calibri" w:ascii="Calibri" w:hAnsi="Calibri"/>
          <w:b w:val="false"/>
          <w:bCs w:val="false"/>
          <w:color w:val="00000A"/>
          <w:sz w:val="24"/>
          <w:szCs w:val="24"/>
        </w:rPr>
      </w:r>
    </w:p>
    <w:p>
      <w:pPr>
        <w:pStyle w:val="Normal"/>
        <w:numPr>
          <w:ilvl w:val="1"/>
          <w:numId w:val="1"/>
        </w:numPr>
        <w:ind w:left="0" w:right="0" w:hanging="0"/>
        <w:jc w:val="both"/>
        <w:rPr>
          <w:rFonts w:ascii="Calibri" w:hAnsi="Calibri"/>
        </w:rPr>
      </w:pPr>
      <w:r>
        <w:rPr>
          <w:rFonts w:cs="Calibri" w:ascii="Calibri" w:hAnsi="Calibri"/>
          <w:b w:val="false"/>
          <w:bCs w:val="false"/>
          <w:color w:val="00000A"/>
        </w:rPr>
        <w:t>Abaixo segue a descrição dos itens que compõem essa demanda:</w:t>
      </w:r>
    </w:p>
    <w:p>
      <w:pPr>
        <w:pStyle w:val="Normal"/>
        <w:widowControl/>
        <w:suppressAutoHyphens w:val="true"/>
        <w:overflowPunct w:val="false"/>
        <w:bidi w:val="0"/>
        <w:spacing w:before="0" w:after="0"/>
        <w:ind w:left="0" w:right="0" w:hanging="0"/>
        <w:jc w:val="center"/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tbl>
      <w:tblPr>
        <w:tblW w:w="9766" w:type="dxa"/>
        <w:jc w:val="center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707"/>
        <w:gridCol w:w="6687"/>
        <w:gridCol w:w="1212"/>
        <w:gridCol w:w="1159"/>
      </w:tblGrid>
      <w:tr>
        <w:trPr/>
        <w:tc>
          <w:tcPr>
            <w:tcW w:w="7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38AB81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rFonts w:ascii="Calibri" w:hAnsi="Calibri"/>
                <w:sz w:val="20"/>
                <w:szCs w:val="20"/>
              </w:rPr>
            </w:pPr>
            <w:commentRangeStart w:id="6"/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ITEM</w:t>
            </w:r>
          </w:p>
        </w:tc>
        <w:tc>
          <w:tcPr>
            <w:tcW w:w="668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38AB81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DESCRIÇÃO/ESPECIFICAÇÃO</w:t>
            </w:r>
          </w:p>
        </w:tc>
        <w:tc>
          <w:tcPr>
            <w:tcW w:w="12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38AB81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NSimSun" w:cs="Calibri" w:ascii="Calibri" w:hAnsi="Calibri"/>
                <w:b/>
                <w:bCs/>
                <w:color w:val="FFFFFF"/>
                <w:kern w:val="2"/>
                <w:sz w:val="20"/>
                <w:szCs w:val="20"/>
                <w:lang w:val="pt-BR" w:eastAsia="zh-CN" w:bidi="hi-IN"/>
              </w:rPr>
              <w:t>QTD</w:t>
            </w:r>
          </w:p>
        </w:tc>
        <w:tc>
          <w:tcPr>
            <w:tcW w:w="11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38AB81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UNIDADE</w:t>
            </w:r>
          </w:p>
        </w:tc>
      </w:tr>
      <w:tr>
        <w:trPr/>
        <w:tc>
          <w:tcPr>
            <w:tcW w:w="707" w:type="dxa"/>
            <w:tcBorders>
              <w:left w:val="single" w:sz="2" w:space="0" w:color="000001"/>
              <w:bottom w:val="single" w:sz="2" w:space="0" w:color="000001"/>
            </w:tcBorders>
            <w:vAlign w:val="center"/>
          </w:tcPr>
          <w:p>
            <w:pPr>
              <w:pStyle w:val="Contedodatabela"/>
              <w:widowControl w:val="false"/>
              <w:jc w:val="center"/>
              <w:rPr>
                <w:rFonts w:ascii="Calibri" w:hAnsi="Calibri" w:cs="Times New Roman"/>
                <w:b/>
                <w:b/>
                <w:bCs/>
                <w:color w:val="C9211E"/>
                <w:sz w:val="20"/>
                <w:szCs w:val="20"/>
                <w:shd w:fill="auto" w:val="clear"/>
              </w:rPr>
            </w:pPr>
            <w:r>
              <w:rPr>
                <w:rFonts w:cs="Times New Roman" w:ascii="Calibri" w:hAnsi="Calibri"/>
                <w:b/>
                <w:bCs/>
                <w:color w:val="C9211E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6687" w:type="dxa"/>
            <w:tcBorders>
              <w:left w:val="single" w:sz="2" w:space="0" w:color="000001"/>
              <w:bottom w:val="single" w:sz="2" w:space="0" w:color="000001"/>
            </w:tcBorders>
            <w:vAlign w:val="center"/>
          </w:tcPr>
          <w:p>
            <w:pPr>
              <w:pStyle w:val="Contedodatabela"/>
              <w:widowControl w:val="false"/>
              <w:jc w:val="both"/>
              <w:rPr>
                <w:rFonts w:ascii="Calibri" w:hAnsi="Calibri" w:cs="Calibri"/>
                <w:color w:val="C9211E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iCs w:val="false"/>
                <w:color w:val="C9211E"/>
                <w:sz w:val="20"/>
                <w:szCs w:val="20"/>
                <w:highlight w:val="white"/>
                <w:u w:val="none"/>
                <w:shd w:fill="auto" w:val="clear"/>
              </w:rPr>
              <w:t>Descrição detalhada do serviço.</w:t>
            </w:r>
          </w:p>
          <w:p>
            <w:pPr>
              <w:pStyle w:val="Contedodatabela"/>
              <w:widowControl w:val="false"/>
              <w:jc w:val="both"/>
              <w:rPr>
                <w:rFonts w:ascii="Calibri" w:hAnsi="Calibri" w:cs="Times New Roman"/>
                <w:color w:val="000000"/>
                <w:sz w:val="20"/>
                <w:szCs w:val="20"/>
                <w:u w:val="none"/>
              </w:rPr>
            </w:pPr>
            <w:r>
              <w:rPr>
                <w:rFonts w:cs="Times New Roman" w:ascii="Calibri" w:hAnsi="Calibri"/>
                <w:color w:val="000000"/>
                <w:sz w:val="20"/>
                <w:szCs w:val="20"/>
                <w:u w:val="none"/>
              </w:rPr>
            </w:r>
          </w:p>
        </w:tc>
        <w:tc>
          <w:tcPr>
            <w:tcW w:w="1212" w:type="dxa"/>
            <w:tcBorders>
              <w:left w:val="single" w:sz="2" w:space="0" w:color="000001"/>
              <w:bottom w:val="single" w:sz="2" w:space="0" w:color="000001"/>
            </w:tcBorders>
            <w:vAlign w:val="center"/>
          </w:tcPr>
          <w:p>
            <w:pPr>
              <w:pStyle w:val="Contedodatabela"/>
              <w:widowControl w:val="false"/>
              <w:snapToGrid w:val="false"/>
              <w:jc w:val="center"/>
              <w:rPr>
                <w:rFonts w:ascii="Calibri" w:hAnsi="Calibri" w:cs="Times New Roman"/>
                <w:color w:val="C9211E"/>
                <w:sz w:val="20"/>
                <w:szCs w:val="20"/>
                <w:shd w:fill="auto" w:val="clear"/>
              </w:rPr>
            </w:pPr>
            <w:r>
              <w:rPr>
                <w:rFonts w:cs="Times New Roman" w:ascii="Calibri" w:hAnsi="Calibri"/>
                <w:color w:val="C9211E"/>
                <w:sz w:val="20"/>
                <w:szCs w:val="20"/>
                <w:shd w:fill="auto" w:val="clear"/>
              </w:rPr>
              <w:t>000</w:t>
            </w:r>
          </w:p>
        </w:tc>
        <w:tc>
          <w:tcPr>
            <w:tcW w:w="11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>
            <w:pPr>
              <w:pStyle w:val="Contedodatabela"/>
              <w:widowControl w:val="false"/>
              <w:jc w:val="center"/>
              <w:rPr>
                <w:rFonts w:ascii="Calibri" w:hAnsi="Calibri" w:eastAsia="NSimSun" w:cs="Calibri"/>
                <w:b w:val="false"/>
                <w:b w:val="false"/>
                <w:bCs w:val="false"/>
                <w:i w:val="false"/>
                <w:i w:val="false"/>
                <w:iCs w:val="false"/>
                <w:color w:val="C9211E"/>
                <w:kern w:val="2"/>
                <w:sz w:val="20"/>
                <w:szCs w:val="20"/>
                <w:lang w:val="pt-BR" w:eastAsia="zh-CN" w:bidi="hi-IN"/>
              </w:rPr>
            </w:pPr>
            <w:r>
              <w:rPr>
                <w:rFonts w:eastAsia="NSimSun" w:cs="Calibri" w:ascii="Calibri" w:hAnsi="Calibri"/>
                <w:b w:val="false"/>
                <w:bCs w:val="false"/>
                <w:i w:val="false"/>
                <w:iCs w:val="false"/>
                <w:color w:val="C9211E"/>
                <w:kern w:val="2"/>
                <w:sz w:val="20"/>
                <w:szCs w:val="20"/>
                <w:lang w:val="pt-BR" w:eastAsia="zh-CN" w:bidi="hi-IN"/>
              </w:rPr>
              <w:t>Serviço</w:t>
            </w:r>
          </w:p>
        </w:tc>
      </w:tr>
      <w:tr>
        <w:trPr/>
        <w:tc>
          <w:tcPr>
            <w:tcW w:w="707" w:type="dxa"/>
            <w:tcBorders>
              <w:left w:val="single" w:sz="2" w:space="0" w:color="000001"/>
              <w:bottom w:val="single" w:sz="2" w:space="0" w:color="000001"/>
            </w:tcBorders>
            <w:vAlign w:val="center"/>
          </w:tcPr>
          <w:p>
            <w:pPr>
              <w:pStyle w:val="Contedodatabela"/>
              <w:widowControl w:val="false"/>
              <w:jc w:val="center"/>
              <w:rPr>
                <w:rFonts w:ascii="Calibri" w:hAnsi="Calibri" w:cs="Times New Roman"/>
                <w:b/>
                <w:b/>
                <w:bCs/>
                <w:color w:val="C9211E"/>
                <w:sz w:val="20"/>
                <w:szCs w:val="20"/>
                <w:shd w:fill="auto" w:val="clear"/>
              </w:rPr>
            </w:pPr>
            <w:r>
              <w:rPr>
                <w:rFonts w:cs="Times New Roman" w:ascii="Calibri" w:hAnsi="Calibri"/>
                <w:b/>
                <w:bCs/>
                <w:color w:val="C9211E"/>
                <w:sz w:val="20"/>
                <w:szCs w:val="20"/>
                <w:shd w:fill="auto" w:val="clear"/>
              </w:rPr>
              <w:t>...</w:t>
            </w:r>
          </w:p>
        </w:tc>
        <w:tc>
          <w:tcPr>
            <w:tcW w:w="6687" w:type="dxa"/>
            <w:tcBorders>
              <w:left w:val="single" w:sz="2" w:space="0" w:color="000001"/>
              <w:bottom w:val="single" w:sz="2" w:space="0" w:color="000001"/>
            </w:tcBorders>
            <w:vAlign w:val="center"/>
          </w:tcPr>
          <w:p>
            <w:pPr>
              <w:pStyle w:val="Contedodatabela"/>
              <w:widowControl w:val="false"/>
              <w:jc w:val="both"/>
              <w:rPr>
                <w:rFonts w:ascii="Calibri" w:hAnsi="Calibri" w:cs="Calibri"/>
                <w:color w:val="C9211E"/>
                <w:sz w:val="20"/>
                <w:szCs w:val="20"/>
                <w:u w:val="none"/>
              </w:rPr>
            </w:pPr>
            <w:r>
              <w:rPr>
                <w:rFonts w:cs="Calibri" w:ascii="Calibri" w:hAnsi="Calibri"/>
                <w:color w:val="C9211E"/>
                <w:sz w:val="20"/>
                <w:szCs w:val="20"/>
                <w:u w:val="none"/>
              </w:rPr>
              <w:t>...</w:t>
            </w:r>
          </w:p>
        </w:tc>
        <w:tc>
          <w:tcPr>
            <w:tcW w:w="1212" w:type="dxa"/>
            <w:tcBorders>
              <w:left w:val="single" w:sz="2" w:space="0" w:color="000001"/>
              <w:bottom w:val="single" w:sz="2" w:space="0" w:color="000001"/>
            </w:tcBorders>
            <w:vAlign w:val="center"/>
          </w:tcPr>
          <w:p>
            <w:pPr>
              <w:pStyle w:val="Contedodatabela"/>
              <w:widowControl w:val="false"/>
              <w:snapToGrid w:val="false"/>
              <w:jc w:val="center"/>
              <w:rPr>
                <w:rFonts w:ascii="Calibri" w:hAnsi="Calibri" w:cs="Times New Roman"/>
                <w:color w:val="C9211E"/>
                <w:sz w:val="20"/>
                <w:szCs w:val="20"/>
                <w:shd w:fill="auto" w:val="clear"/>
              </w:rPr>
            </w:pPr>
            <w:r>
              <w:rPr>
                <w:rFonts w:cs="Times New Roman" w:ascii="Calibri" w:hAnsi="Calibri"/>
                <w:color w:val="C9211E"/>
                <w:sz w:val="20"/>
                <w:szCs w:val="20"/>
                <w:shd w:fill="auto" w:val="clear"/>
              </w:rPr>
              <w:t>...</w:t>
            </w:r>
          </w:p>
        </w:tc>
        <w:tc>
          <w:tcPr>
            <w:tcW w:w="11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>
            <w:pPr>
              <w:pStyle w:val="Contedodatabela"/>
              <w:widowControl w:val="false"/>
              <w:jc w:val="center"/>
              <w:rPr>
                <w:rFonts w:ascii="Calibri" w:hAnsi="Calibri" w:eastAsia="NSimSun" w:cs="Calibri"/>
                <w:b w:val="false"/>
                <w:b w:val="false"/>
                <w:bCs w:val="false"/>
                <w:i w:val="false"/>
                <w:i w:val="false"/>
                <w:iCs w:val="false"/>
                <w:color w:val="C9211E"/>
                <w:kern w:val="2"/>
                <w:sz w:val="20"/>
                <w:szCs w:val="20"/>
                <w:lang w:val="pt-BR" w:eastAsia="zh-CN" w:bidi="hi-IN"/>
              </w:rPr>
            </w:pPr>
            <w:r>
              <w:rPr>
                <w:rFonts w:eastAsia="NSimSun" w:cs="Calibri" w:ascii="Calibri" w:hAnsi="Calibri"/>
                <w:b w:val="false"/>
                <w:bCs w:val="false"/>
                <w:i w:val="false"/>
                <w:iCs w:val="false"/>
                <w:color w:val="C9211E"/>
                <w:kern w:val="2"/>
                <w:sz w:val="20"/>
                <w:szCs w:val="20"/>
                <w:lang w:val="pt-BR" w:eastAsia="zh-CN" w:bidi="hi-IN"/>
              </w:rPr>
              <w:t>…</w:t>
            </w:r>
            <w:r>
              <w:rPr>
                <w:rFonts w:eastAsia="NSimSun" w:cs="Calibri" w:ascii="Calibri" w:hAnsi="Calibri"/>
                <w:b w:val="false"/>
                <w:bCs w:val="false"/>
                <w:i w:val="false"/>
                <w:iCs w:val="false"/>
                <w:color w:val="C9211E"/>
                <w:kern w:val="2"/>
                <w:sz w:val="20"/>
                <w:szCs w:val="20"/>
                <w:lang w:val="pt-BR" w:eastAsia="zh-CN" w:bidi="hi-IN"/>
              </w:rPr>
              <w:t>.</w:t>
            </w:r>
            <w:commentRangeEnd w:id="6"/>
            <w:r>
              <w:commentReference w:id="6"/>
            </w:r>
            <w:r>
              <w:rPr>
                <w:rFonts w:eastAsia="NSimSun" w:cs="Calibri" w:ascii="Calibri" w:hAnsi="Calibri"/>
                <w:b w:val="false"/>
                <w:bCs w:val="false"/>
                <w:i w:val="false"/>
                <w:iCs w:val="false"/>
                <w:color w:val="C9211E"/>
                <w:kern w:val="2"/>
                <w:sz w:val="20"/>
                <w:szCs w:val="20"/>
                <w:lang w:val="pt-BR" w:eastAsia="zh-CN" w:bidi="hi-IN"/>
              </w:rPr>
            </w:r>
          </w:p>
        </w:tc>
      </w:tr>
    </w:tbl>
    <w:p>
      <w:pPr>
        <w:pStyle w:val="Normal"/>
        <w:ind w:left="0" w:right="0" w:hanging="0"/>
        <w:jc w:val="both"/>
        <w:rPr>
          <w:b w:val="false"/>
          <w:b w:val="false"/>
          <w:bCs w:val="false"/>
        </w:rPr>
      </w:pPr>
      <w:r>
        <w:rPr>
          <w:rFonts w:cs="Calibri" w:ascii="Calibri" w:hAnsi="Calibri"/>
          <w:b/>
        </w:rPr>
      </w:r>
    </w:p>
    <w:p>
      <w:pPr>
        <w:pStyle w:val="Normal"/>
        <w:numPr>
          <w:ilvl w:val="0"/>
          <w:numId w:val="1"/>
        </w:numPr>
        <w:shd w:val="clear" w:fill="38AB81"/>
        <w:jc w:val="both"/>
        <w:rPr>
          <w:rFonts w:ascii="Calibri" w:hAnsi="Calibri"/>
        </w:rPr>
      </w:pPr>
      <w:r>
        <w:rPr>
          <w:rFonts w:cs="Calibri" w:ascii="Calibri" w:hAnsi="Calibri"/>
          <w:b/>
          <w:bCs/>
          <w:color w:val="FFFFFF"/>
          <w:sz w:val="24"/>
          <w:szCs w:val="24"/>
        </w:rPr>
        <w:t>Prazo para início da execução dos serviços:</w:t>
      </w:r>
    </w:p>
    <w:p>
      <w:pPr>
        <w:pStyle w:val="Normal"/>
        <w:numPr>
          <w:ilvl w:val="0"/>
          <w:numId w:val="0"/>
        </w:numPr>
        <w:ind w:left="754" w:right="0" w:hanging="0"/>
        <w:jc w:val="both"/>
        <w:rPr>
          <w:rFonts w:ascii="Calibri" w:hAnsi="Calibri" w:cs="Calibri"/>
          <w:b w:val="false"/>
          <w:b w:val="false"/>
          <w:bCs w:val="false"/>
          <w:color w:val="00000A"/>
          <w:sz w:val="24"/>
          <w:szCs w:val="24"/>
        </w:rPr>
      </w:pPr>
      <w:r>
        <w:rPr>
          <w:rFonts w:cs="Calibri" w:ascii="Calibri" w:hAnsi="Calibri"/>
          <w:b w:val="false"/>
          <w:bCs w:val="false"/>
          <w:color w:val="00000A"/>
          <w:sz w:val="24"/>
          <w:szCs w:val="24"/>
        </w:rPr>
      </w:r>
    </w:p>
    <w:p>
      <w:pPr>
        <w:pStyle w:val="Normal"/>
        <w:numPr>
          <w:ilvl w:val="1"/>
          <w:numId w:val="1"/>
        </w:numPr>
        <w:ind w:left="0" w:right="0" w:hanging="0"/>
        <w:jc w:val="both"/>
        <w:rPr>
          <w:rFonts w:ascii="Calibri" w:hAnsi="Calibri"/>
        </w:rPr>
      </w:pPr>
      <w:commentRangeStart w:id="7"/>
      <w:r>
        <w:rPr>
          <w:rFonts w:cs="Calibri" w:ascii="Calibri" w:hAnsi="Calibri"/>
          <w:b w:val="false"/>
          <w:bCs w:val="false"/>
          <w:color w:val="00000A"/>
        </w:rPr>
        <w:t xml:space="preserve">Em até </w:t>
      </w:r>
      <w:r>
        <w:rPr>
          <w:rFonts w:cs="Calibri" w:ascii="Calibri" w:hAnsi="Calibri"/>
          <w:b w:val="false"/>
          <w:bCs w:val="false"/>
          <w:color w:val="C9211E"/>
        </w:rPr>
        <w:t>xx (xxx)</w:t>
      </w:r>
      <w:r>
        <w:rPr>
          <w:rFonts w:cs="Calibri" w:ascii="Calibri" w:hAnsi="Calibri"/>
          <w:b w:val="false"/>
          <w:bCs w:val="false"/>
          <w:color w:val="00000A"/>
        </w:rPr>
        <w:t xml:space="preserve"> dias </w:t>
      </w:r>
      <w:r>
        <w:rPr>
          <w:rFonts w:cs="Calibri" w:ascii="Calibri" w:hAnsi="Calibri"/>
          <w:b w:val="false"/>
          <w:bCs w:val="false"/>
          <w:color w:val="C9211E"/>
        </w:rPr>
        <w:t>úteis/corridos</w:t>
      </w:r>
      <w:r>
        <w:rPr>
          <w:rFonts w:cs="Calibri" w:ascii="Calibri" w:hAnsi="Calibri"/>
          <w:b w:val="false"/>
          <w:bCs w:val="false"/>
          <w:color w:val="00000A"/>
        </w:rPr>
        <w:t xml:space="preserve"> após a assinatura do Termo de Contrato/recebimento do instrumento equivalente e a respectiva emissão da Ordem de Compra/Serviço.</w:t>
      </w:r>
      <w:commentRangeEnd w:id="7"/>
      <w:r>
        <w:commentReference w:id="7"/>
      </w:r>
      <w:r>
        <w:rPr>
          <w:rFonts w:cs="Calibri" w:ascii="Calibri" w:hAnsi="Calibri"/>
          <w:b w:val="false"/>
          <w:bCs w:val="false"/>
          <w:color w:val="00000A"/>
        </w:rPr>
      </w:r>
    </w:p>
    <w:p>
      <w:pPr>
        <w:pStyle w:val="Normal"/>
        <w:numPr>
          <w:ilvl w:val="0"/>
          <w:numId w:val="1"/>
        </w:numPr>
        <w:shd w:val="clear" w:fill="38AB81"/>
        <w:jc w:val="both"/>
        <w:rPr>
          <w:rFonts w:ascii="Calibri" w:hAnsi="Calibri"/>
        </w:rPr>
      </w:pPr>
      <w:r>
        <w:rPr>
          <w:rFonts w:cs="Calibri" w:ascii="Calibri" w:hAnsi="Calibri"/>
          <w:b/>
          <w:bCs/>
          <w:color w:val="FFFFFF"/>
          <w:sz w:val="24"/>
          <w:szCs w:val="24"/>
        </w:rPr>
        <w:t>Previsão orçamentária:</w:t>
      </w:r>
    </w:p>
    <w:p>
      <w:pPr>
        <w:pStyle w:val="Normal"/>
        <w:numPr>
          <w:ilvl w:val="0"/>
          <w:numId w:val="0"/>
        </w:numPr>
        <w:ind w:left="754" w:right="0" w:hanging="0"/>
        <w:jc w:val="both"/>
        <w:rPr>
          <w:rFonts w:ascii="Calibri" w:hAnsi="Calibri" w:cs="Calibri"/>
          <w:b w:val="false"/>
          <w:b w:val="false"/>
          <w:bCs w:val="false"/>
          <w:color w:val="00000A"/>
          <w:sz w:val="24"/>
          <w:szCs w:val="24"/>
        </w:rPr>
      </w:pPr>
      <w:r>
        <w:rPr>
          <w:rFonts w:cs="Calibri" w:ascii="Calibri" w:hAnsi="Calibri"/>
          <w:b w:val="false"/>
          <w:bCs w:val="false"/>
          <w:color w:val="00000A"/>
          <w:sz w:val="24"/>
          <w:szCs w:val="24"/>
        </w:rPr>
      </w:r>
    </w:p>
    <w:p>
      <w:pPr>
        <w:pStyle w:val="Normal"/>
        <w:numPr>
          <w:ilvl w:val="1"/>
          <w:numId w:val="1"/>
        </w:numPr>
        <w:ind w:left="0" w:right="0" w:hanging="0"/>
        <w:jc w:val="both"/>
        <w:rPr>
          <w:rFonts w:ascii="Calibri" w:hAnsi="Calibri"/>
        </w:rPr>
      </w:pPr>
      <w:commentRangeStart w:id="8"/>
      <w:r>
        <w:rPr>
          <w:rFonts w:cs="Calibri" w:ascii="Calibri" w:hAnsi="Calibri"/>
          <w:b w:val="false"/>
          <w:bCs w:val="false"/>
          <w:color w:val="00000A"/>
        </w:rPr>
        <w:t xml:space="preserve">O setor demandante declara haver previsibilidade orçamentária para atendimento da presente demanda, com o respectivo custo projetado em seu Relatório de Orçamento Anual para o exercício de </w:t>
      </w:r>
      <w:r>
        <w:rPr>
          <w:rFonts w:cs="Calibri" w:ascii="Calibri" w:hAnsi="Calibri"/>
          <w:b w:val="false"/>
          <w:bCs w:val="false"/>
          <w:color w:val="C9211E"/>
        </w:rPr>
        <w:t>2023</w:t>
      </w:r>
      <w:r>
        <w:rPr>
          <w:rFonts w:cs="Calibri" w:ascii="Calibri" w:hAnsi="Calibri"/>
          <w:b w:val="false"/>
          <w:bCs w:val="false"/>
          <w:color w:val="00000A"/>
        </w:rPr>
        <w:t>.</w:t>
      </w:r>
      <w:commentRangeEnd w:id="8"/>
      <w:r>
        <w:commentReference w:id="8"/>
      </w:r>
      <w:r>
        <w:rPr>
          <w:rFonts w:cs="Calibri" w:ascii="Calibri" w:hAnsi="Calibri"/>
          <w:b w:val="false"/>
          <w:bCs w:val="false"/>
          <w:color w:val="00000A"/>
        </w:rPr>
      </w:r>
    </w:p>
    <w:p>
      <w:pPr>
        <w:pStyle w:val="Normal"/>
        <w:numPr>
          <w:ilvl w:val="0"/>
          <w:numId w:val="0"/>
        </w:numPr>
        <w:ind w:left="794" w:right="0" w:hanging="0"/>
        <w:jc w:val="both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numPr>
          <w:ilvl w:val="0"/>
          <w:numId w:val="1"/>
        </w:numPr>
        <w:shd w:val="clear" w:fill="38AB81"/>
        <w:jc w:val="both"/>
        <w:rPr>
          <w:rFonts w:ascii="Calibri" w:hAnsi="Calibri"/>
        </w:rPr>
      </w:pPr>
      <w:r>
        <w:rPr>
          <w:rFonts w:cs="Calibri" w:ascii="Calibri" w:hAnsi="Calibri"/>
          <w:b/>
          <w:bCs/>
          <w:color w:val="FFFFFF"/>
          <w:sz w:val="24"/>
          <w:szCs w:val="24"/>
        </w:rPr>
        <w:t>Levantamento de mercado:</w:t>
      </w:r>
    </w:p>
    <w:p>
      <w:pPr>
        <w:pStyle w:val="Normal"/>
        <w:numPr>
          <w:ilvl w:val="0"/>
          <w:numId w:val="0"/>
        </w:numPr>
        <w:ind w:left="754" w:right="0" w:hanging="0"/>
        <w:jc w:val="both"/>
        <w:rPr>
          <w:rFonts w:ascii="Calibri" w:hAnsi="Calibri" w:cs="Calibri"/>
          <w:b w:val="false"/>
          <w:b w:val="false"/>
          <w:bCs w:val="false"/>
          <w:color w:val="00000A"/>
          <w:sz w:val="24"/>
          <w:szCs w:val="24"/>
        </w:rPr>
      </w:pPr>
      <w:r>
        <w:rPr>
          <w:rFonts w:cs="Calibri" w:ascii="Calibri" w:hAnsi="Calibri"/>
          <w:b w:val="false"/>
          <w:bCs w:val="false"/>
          <w:color w:val="00000A"/>
          <w:sz w:val="24"/>
          <w:szCs w:val="24"/>
        </w:rPr>
      </w:r>
    </w:p>
    <w:p>
      <w:pPr>
        <w:pStyle w:val="Normal"/>
        <w:numPr>
          <w:ilvl w:val="1"/>
          <w:numId w:val="1"/>
        </w:numPr>
        <w:ind w:left="0" w:right="0" w:hanging="0"/>
        <w:jc w:val="both"/>
        <w:rPr>
          <w:rFonts w:ascii="Calibri" w:hAnsi="Calibri"/>
        </w:rPr>
      </w:pPr>
      <w:commentRangeStart w:id="9"/>
      <w:r>
        <w:rPr>
          <w:rFonts w:cs="Calibri" w:ascii="Calibri" w:hAnsi="Calibri"/>
          <w:b w:val="false"/>
          <w:bCs w:val="false"/>
          <w:color w:val="00000A"/>
        </w:rPr>
        <w:t>O levantamento de mercado será realizado pelo setor de Análise Técnica e Compras, nos termos da legislação vigente, com o suporte necessário da unidade demandante.</w:t>
      </w:r>
      <w:commentRangeEnd w:id="9"/>
      <w:r>
        <w:commentReference w:id="9"/>
      </w:r>
      <w:r>
        <w:rPr>
          <w:rFonts w:cs="Calibri" w:ascii="Calibri" w:hAnsi="Calibri"/>
          <w:b w:val="false"/>
          <w:bCs w:val="false"/>
          <w:color w:val="00000A"/>
        </w:rPr>
      </w:r>
    </w:p>
    <w:p>
      <w:pPr>
        <w:pStyle w:val="Normal"/>
        <w:jc w:val="center"/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numPr>
          <w:ilvl w:val="0"/>
          <w:numId w:val="1"/>
        </w:numPr>
        <w:shd w:val="clear" w:fill="38AB81"/>
        <w:jc w:val="both"/>
        <w:rPr>
          <w:rFonts w:ascii="Calibri" w:hAnsi="Calibri"/>
        </w:rPr>
      </w:pPr>
      <w:r>
        <w:rPr>
          <w:rFonts w:cs="Calibri" w:ascii="Calibri" w:hAnsi="Calibri"/>
          <w:b/>
          <w:bCs/>
          <w:color w:val="FFFFFF"/>
          <w:sz w:val="24"/>
          <w:szCs w:val="24"/>
        </w:rPr>
        <w:t>Vistoria/Visita Técnica:</w:t>
      </w:r>
    </w:p>
    <w:p>
      <w:pPr>
        <w:pStyle w:val="Normal"/>
        <w:numPr>
          <w:ilvl w:val="0"/>
          <w:numId w:val="0"/>
        </w:numPr>
        <w:ind w:left="754" w:right="0" w:hanging="0"/>
        <w:jc w:val="both"/>
        <w:rPr>
          <w:rFonts w:ascii="Calibri" w:hAnsi="Calibri" w:cs="Calibri"/>
          <w:b w:val="false"/>
          <w:b w:val="false"/>
          <w:bCs w:val="false"/>
          <w:color w:val="00000A"/>
          <w:sz w:val="24"/>
          <w:szCs w:val="24"/>
        </w:rPr>
      </w:pPr>
      <w:r>
        <w:rPr>
          <w:rFonts w:cs="Calibri" w:ascii="Calibri" w:hAnsi="Calibri"/>
          <w:b w:val="false"/>
          <w:bCs w:val="false"/>
          <w:color w:val="00000A"/>
          <w:sz w:val="24"/>
          <w:szCs w:val="24"/>
        </w:rPr>
      </w:r>
    </w:p>
    <w:p>
      <w:pPr>
        <w:pStyle w:val="Normal"/>
        <w:numPr>
          <w:ilvl w:val="1"/>
          <w:numId w:val="1"/>
        </w:numPr>
        <w:ind w:left="0" w:right="0" w:hanging="0"/>
        <w:jc w:val="both"/>
        <w:rPr>
          <w:rFonts w:ascii="Calibri" w:hAnsi="Calibri"/>
        </w:rPr>
      </w:pPr>
      <w:commentRangeStart w:id="10"/>
      <w:r>
        <w:rPr>
          <w:rFonts w:cs="Calibri" w:ascii="Calibri" w:hAnsi="Calibri"/>
          <w:b w:val="false"/>
          <w:bCs w:val="false"/>
          <w:color w:val="00000A"/>
        </w:rPr>
        <w:t>Devido à natureza do objeto não é aplicável a vistoria/visita técnica.</w:t>
      </w:r>
    </w:p>
    <w:p>
      <w:pPr>
        <w:pStyle w:val="Normal"/>
        <w:ind w:left="0" w:right="0" w:hanging="0"/>
        <w:jc w:val="both"/>
        <w:rPr>
          <w:rFonts w:ascii="Calibri" w:hAnsi="Calibri" w:cs="Calibri"/>
          <w:b w:val="false"/>
          <w:b w:val="false"/>
          <w:bCs w:val="false"/>
        </w:rPr>
      </w:pPr>
      <w:r>
        <w:rPr>
          <w:rFonts w:cs="Calibri" w:ascii="Calibri" w:hAnsi="Calibri"/>
          <w:b w:val="false"/>
          <w:bCs w:val="false"/>
        </w:rPr>
      </w:r>
    </w:p>
    <w:p>
      <w:pPr>
        <w:pStyle w:val="Normal"/>
        <w:ind w:left="0" w:right="0" w:hanging="0"/>
        <w:jc w:val="both"/>
        <w:rPr>
          <w:rFonts w:ascii="Calibri" w:hAnsi="Calibri" w:cs="Calibri"/>
          <w:b w:val="false"/>
          <w:b w:val="false"/>
          <w:bCs w:val="false"/>
        </w:rPr>
      </w:pPr>
      <w:r>
        <w:rPr>
          <w:rFonts w:cs="Calibri" w:ascii="Calibri" w:hAnsi="Calibri"/>
          <w:b w:val="false"/>
          <w:bCs w:val="false"/>
        </w:rPr>
        <w:t>ou</w:t>
      </w:r>
    </w:p>
    <w:p>
      <w:pPr>
        <w:pStyle w:val="Normal"/>
        <w:ind w:left="0" w:right="0" w:hanging="0"/>
        <w:jc w:val="both"/>
        <w:rPr>
          <w:rFonts w:ascii="Calibri" w:hAnsi="Calibri" w:cs="Calibri"/>
          <w:b w:val="false"/>
          <w:b w:val="false"/>
          <w:bCs w:val="false"/>
        </w:rPr>
      </w:pPr>
      <w:r>
        <w:rPr>
          <w:rFonts w:cs="Calibri" w:ascii="Calibri" w:hAnsi="Calibri"/>
          <w:b w:val="false"/>
          <w:bCs w:val="false"/>
        </w:rPr>
      </w:r>
    </w:p>
    <w:p>
      <w:pPr>
        <w:pStyle w:val="Normal"/>
        <w:numPr>
          <w:ilvl w:val="1"/>
          <w:numId w:val="1"/>
        </w:numPr>
        <w:ind w:left="0" w:right="0" w:hanging="0"/>
        <w:jc w:val="both"/>
        <w:rPr>
          <w:rFonts w:ascii="Calibri" w:hAnsi="Calibri" w:cs="Calibri"/>
          <w:b w:val="false"/>
          <w:b w:val="false"/>
          <w:bCs w:val="false"/>
        </w:rPr>
      </w:pPr>
      <w:r>
        <w:rPr>
          <w:rFonts w:cs="Calibri" w:ascii="Calibri" w:hAnsi="Calibri"/>
          <w:b w:val="false"/>
          <w:bCs w:val="false"/>
        </w:rPr>
        <w:t xml:space="preserve">Para o correto dimensionamento e elaboração de sua proposta, o fornecedor poderá realizar vistoria nas instalações, acompanhado por colaborador designado para esse fim mediante prévio agendamento de horário junto ao Setor </w:t>
      </w:r>
      <w:r>
        <w:rPr>
          <w:rFonts w:cs="Calibri" w:ascii="Calibri" w:hAnsi="Calibri"/>
          <w:b w:val="false"/>
          <w:bCs w:val="false"/>
          <w:color w:val="C9211E"/>
        </w:rPr>
        <w:t>xxxxxxx</w:t>
      </w:r>
      <w:r>
        <w:rPr>
          <w:rFonts w:cs="Calibri" w:ascii="Calibri" w:hAnsi="Calibri"/>
          <w:b w:val="false"/>
          <w:bCs w:val="false"/>
        </w:rPr>
        <w:t xml:space="preserve">, por e-mail no endereço: </w:t>
      </w:r>
      <w:r>
        <w:rPr>
          <w:rFonts w:cs="Calibri" w:ascii="Calibri" w:hAnsi="Calibri"/>
          <w:b w:val="false"/>
          <w:bCs w:val="false"/>
          <w:color w:val="C9211E"/>
        </w:rPr>
        <w:t>email</w:t>
      </w:r>
      <w:r>
        <w:rPr>
          <w:rFonts w:cs="Calibri" w:ascii="Calibri" w:hAnsi="Calibri"/>
          <w:b w:val="false"/>
          <w:bCs w:val="false"/>
        </w:rPr>
        <w:t>@crm-rj.gov.br; ou pelo telefone nos números: (21) 3184-</w:t>
      </w:r>
      <w:r>
        <w:rPr>
          <w:rFonts w:cs="Calibri" w:ascii="Calibri" w:hAnsi="Calibri"/>
          <w:b w:val="false"/>
          <w:bCs w:val="false"/>
          <w:color w:val="C9211E"/>
        </w:rPr>
        <w:t>7180</w:t>
      </w:r>
      <w:r>
        <w:rPr>
          <w:rFonts w:cs="Calibri" w:ascii="Calibri" w:hAnsi="Calibri"/>
          <w:b w:val="false"/>
          <w:bCs w:val="false"/>
        </w:rPr>
        <w:t xml:space="preserve">, de segunda a sexta-feira, </w:t>
      </w:r>
      <w:r>
        <w:rPr>
          <w:rFonts w:cs="Calibri" w:ascii="Calibri" w:hAnsi="Calibri"/>
          <w:b w:val="false"/>
          <w:bCs w:val="false"/>
          <w:color w:val="C9211E"/>
        </w:rPr>
        <w:t>das 10 horas às 16 horas.</w:t>
      </w:r>
      <w:commentRangeEnd w:id="10"/>
      <w:r>
        <w:commentReference w:id="10"/>
      </w:r>
      <w:r>
        <w:rPr>
          <w:rFonts w:cs="Calibri" w:ascii="Calibri" w:hAnsi="Calibri"/>
          <w:b w:val="false"/>
          <w:bCs w:val="false"/>
          <w:color w:val="C9211E"/>
        </w:rPr>
      </w:r>
    </w:p>
    <w:p>
      <w:pPr>
        <w:pStyle w:val="Normal"/>
        <w:jc w:val="center"/>
        <w:rPr>
          <w:rFonts w:ascii="Calibri" w:hAnsi="Calibri" w:cs="Calibri"/>
          <w:b w:val="false"/>
          <w:b w:val="false"/>
          <w:bCs w:val="false"/>
        </w:rPr>
      </w:pPr>
      <w:r>
        <w:rPr>
          <w:rFonts w:cs="Calibri" w:ascii="Calibri" w:hAnsi="Calibri"/>
          <w:b w:val="false"/>
          <w:bCs w:val="false"/>
        </w:rPr>
      </w:r>
    </w:p>
    <w:p>
      <w:pPr>
        <w:pStyle w:val="Normal"/>
        <w:numPr>
          <w:ilvl w:val="0"/>
          <w:numId w:val="1"/>
        </w:numPr>
        <w:shd w:val="clear" w:fill="38AB81"/>
        <w:jc w:val="both"/>
        <w:rPr>
          <w:rFonts w:ascii="Calibri" w:hAnsi="Calibri"/>
        </w:rPr>
      </w:pPr>
      <w:r>
        <w:rPr>
          <w:rFonts w:cs="Calibri" w:ascii="Calibri" w:hAnsi="Calibri"/>
          <w:b/>
          <w:bCs/>
          <w:color w:val="FFFFFF"/>
          <w:sz w:val="24"/>
          <w:szCs w:val="24"/>
        </w:rPr>
        <w:t>Indicação dos membros da Equipe de Planejamento e o Gestor e Fiscais de Contrato:</w:t>
      </w:r>
    </w:p>
    <w:p>
      <w:pPr>
        <w:pStyle w:val="Normal"/>
        <w:numPr>
          <w:ilvl w:val="0"/>
          <w:numId w:val="0"/>
        </w:numPr>
        <w:ind w:left="754" w:right="0" w:hanging="0"/>
        <w:jc w:val="both"/>
        <w:rPr>
          <w:rFonts w:ascii="Calibri" w:hAnsi="Calibri" w:cs="Calibri"/>
          <w:b w:val="false"/>
          <w:b w:val="false"/>
          <w:bCs w:val="false"/>
          <w:color w:val="00000A"/>
          <w:sz w:val="24"/>
          <w:szCs w:val="24"/>
        </w:rPr>
      </w:pPr>
      <w:r>
        <w:rPr>
          <w:rFonts w:cs="Calibri" w:ascii="Calibri" w:hAnsi="Calibri"/>
          <w:b w:val="false"/>
          <w:bCs w:val="false"/>
          <w:color w:val="00000A"/>
          <w:sz w:val="24"/>
          <w:szCs w:val="24"/>
        </w:rPr>
      </w:r>
    </w:p>
    <w:p>
      <w:pPr>
        <w:pStyle w:val="Normal"/>
        <w:numPr>
          <w:ilvl w:val="1"/>
          <w:numId w:val="1"/>
        </w:numPr>
        <w:ind w:left="0" w:right="0" w:hanging="0"/>
        <w:jc w:val="both"/>
        <w:rPr>
          <w:rFonts w:ascii="Calibri" w:hAnsi="Calibri"/>
        </w:rPr>
      </w:pPr>
      <w:r>
        <w:rPr>
          <w:rFonts w:cs="Calibri" w:ascii="Calibri" w:hAnsi="Calibri"/>
          <w:b w:val="false"/>
          <w:bCs w:val="false"/>
          <w:color w:val="00000A"/>
        </w:rPr>
        <w:t>Para membros da Equipe de Planejamento, assim como, para gestão e fiscalização da aquisição são indicados os seguintes nomes, respectivamente:</w:t>
      </w:r>
    </w:p>
    <w:p>
      <w:pPr>
        <w:pStyle w:val="Normal"/>
        <w:jc w:val="center"/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tbl>
      <w:tblPr>
        <w:tblW w:w="9752" w:type="dxa"/>
        <w:jc w:val="center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69"/>
        <w:gridCol w:w="4882"/>
      </w:tblGrid>
      <w:tr>
        <w:trPr>
          <w:trHeight w:val="1851" w:hRule="atLeast"/>
        </w:trPr>
        <w:tc>
          <w:tcPr>
            <w:tcW w:w="4869" w:type="dxa"/>
            <w:tcBorders/>
            <w:vAlign w:val="center"/>
          </w:tcPr>
          <w:p>
            <w:pPr>
              <w:pStyle w:val="Contedodatabela"/>
              <w:widowControl w:val="false"/>
              <w:spacing w:lineRule="auto" w:line="276"/>
              <w:jc w:val="both"/>
              <w:rPr/>
            </w:pPr>
            <w:r>
              <w:rPr>
                <w:rStyle w:val="Strong"/>
                <w:rFonts w:eastAsia="MS Mincho" w:cs="Calibri" w:ascii="Calibri" w:hAnsi="Calibri"/>
                <w:color w:val="000000"/>
                <w:kern w:val="0"/>
                <w:lang w:eastAsia="ja-JP"/>
              </w:rPr>
              <w:t>Gestor do Contrato</w:t>
            </w:r>
          </w:p>
          <w:p>
            <w:pPr>
              <w:pStyle w:val="Contedodatabela"/>
              <w:widowControl w:val="false"/>
              <w:spacing w:lineRule="auto" w:line="276"/>
              <w:jc w:val="both"/>
              <w:rPr>
                <w:rFonts w:ascii="Calibri" w:hAnsi="Calibri" w:eastAsia="MS Mincho" w:cs="Calibri"/>
                <w:bCs/>
                <w:color w:val="000000"/>
                <w:kern w:val="0"/>
                <w:lang w:eastAsia="ja-JP"/>
              </w:rPr>
            </w:pPr>
            <w:r>
              <w:rPr>
                <w:rStyle w:val="Strong"/>
                <w:rFonts w:eastAsia="MS Mincho" w:cs="Calibri" w:ascii="Calibri" w:hAnsi="Calibri"/>
                <w:b w:val="false"/>
                <w:bCs w:val="false"/>
                <w:color w:val="C9211E"/>
                <w:kern w:val="0"/>
                <w:lang w:eastAsia="ja-JP"/>
              </w:rPr>
              <w:t>Nome_Completo</w:t>
            </w:r>
          </w:p>
          <w:p>
            <w:pPr>
              <w:pStyle w:val="Normal"/>
              <w:widowControl w:val="false"/>
              <w:spacing w:lineRule="auto" w:line="276"/>
              <w:jc w:val="both"/>
              <w:rPr>
                <w:rFonts w:ascii="Calibri" w:hAnsi="Calibri" w:eastAsia="MS Mincho" w:cs="Calibri"/>
                <w:bCs/>
                <w:color w:val="000000"/>
                <w:lang w:eastAsia="ja-JP"/>
              </w:rPr>
            </w:pPr>
            <w:r>
              <w:rPr>
                <w:rFonts w:eastAsia="MS Mincho" w:cs="Calibri" w:ascii="Calibri" w:hAnsi="Calibri"/>
                <w:bCs/>
                <w:color w:val="000000"/>
                <w:lang w:eastAsia="ja-JP"/>
              </w:rPr>
              <w:t>Matrícula: 000</w:t>
            </w:r>
          </w:p>
          <w:p>
            <w:pPr>
              <w:pStyle w:val="Normal"/>
              <w:widowControl w:val="false"/>
              <w:spacing w:lineRule="auto" w:line="276"/>
              <w:jc w:val="both"/>
              <w:rPr>
                <w:rFonts w:ascii="Calibri" w:hAnsi="Calibri" w:eastAsia="MS Mincho" w:cs="Calibri"/>
                <w:bCs/>
                <w:color w:val="000000"/>
                <w:lang w:eastAsia="ja-JP"/>
              </w:rPr>
            </w:pPr>
            <w:r>
              <w:rPr>
                <w:rFonts w:eastAsia="MS Mincho" w:cs="Calibri" w:ascii="Calibri" w:hAnsi="Calibri"/>
                <w:bCs/>
                <w:color w:val="000000"/>
                <w:lang w:eastAsia="ja-JP"/>
              </w:rPr>
              <w:t xml:space="preserve">Telefone: (21) </w:t>
            </w:r>
            <w:r>
              <w:rPr>
                <w:rFonts w:eastAsia="SimSun" w:cs="Calibri" w:ascii="Calibri" w:hAnsi="Calibri"/>
                <w:color w:val="00000A"/>
                <w:kern w:val="0"/>
                <w:lang w:eastAsia="ja-JP"/>
              </w:rPr>
              <w:t>3184-</w:t>
            </w:r>
            <w:r>
              <w:rPr>
                <w:rFonts w:eastAsia="SimSun" w:cs="Calibri" w:ascii="Calibri" w:hAnsi="Calibri"/>
                <w:color w:val="C9211E"/>
                <w:kern w:val="0"/>
                <w:lang w:eastAsia="ja-JP"/>
              </w:rPr>
              <w:t>7180</w:t>
            </w:r>
          </w:p>
          <w:p>
            <w:pPr>
              <w:pStyle w:val="NormalWeb"/>
              <w:widowControl w:val="false"/>
              <w:spacing w:lineRule="auto" w:line="276" w:before="0" w:after="0"/>
              <w:jc w:val="both"/>
              <w:rPr>
                <w:rStyle w:val="Hyperlink1"/>
                <w:rFonts w:ascii="Calibri" w:hAnsi="Calibri" w:eastAsia="MS Mincho" w:cs="Calibri"/>
                <w:bCs/>
                <w:u w:val="none"/>
                <w:lang w:eastAsia="ja-JP"/>
              </w:rPr>
            </w:pPr>
            <w:r>
              <w:rPr>
                <w:rFonts w:eastAsia="MS Mincho" w:cs="Calibri" w:ascii="Calibri" w:hAnsi="Calibri"/>
                <w:bCs/>
                <w:color w:val="000000"/>
                <w:lang w:eastAsia="ja-JP"/>
              </w:rPr>
              <w:t xml:space="preserve">E-mail: </w:t>
            </w:r>
            <w:r>
              <w:rPr>
                <w:rFonts w:eastAsia="MS Mincho" w:cs="Calibri" w:ascii="Calibri" w:hAnsi="Calibri"/>
                <w:bCs/>
                <w:color w:val="C9211E"/>
                <w:lang w:eastAsia="ja-JP"/>
              </w:rPr>
              <w:t>email</w:t>
            </w:r>
            <w:r>
              <w:rPr>
                <w:rStyle w:val="Hyperlink1"/>
                <w:rFonts w:eastAsia="MS Mincho" w:cs="Calibri" w:ascii="Calibri" w:hAnsi="Calibri"/>
                <w:bCs/>
                <w:color w:val="000000"/>
                <w:u w:val="none"/>
                <w:lang w:eastAsia="ja-JP"/>
              </w:rPr>
              <w:t>@crm-rj.gov.br</w:t>
            </w:r>
          </w:p>
        </w:tc>
        <w:tc>
          <w:tcPr>
            <w:tcW w:w="4882" w:type="dxa"/>
            <w:tcBorders/>
            <w:vAlign w:val="center"/>
          </w:tcPr>
          <w:p>
            <w:pPr>
              <w:pStyle w:val="Contedodatabela"/>
              <w:widowControl w:val="false"/>
              <w:spacing w:lineRule="auto" w:line="276"/>
              <w:jc w:val="both"/>
              <w:rPr/>
            </w:pPr>
            <w:r>
              <w:rPr>
                <w:rStyle w:val="Strong"/>
                <w:rFonts w:eastAsia="MS Mincho" w:cs="Calibri" w:ascii="Calibri" w:hAnsi="Calibri"/>
                <w:color w:val="000000"/>
                <w:kern w:val="0"/>
                <w:lang w:eastAsia="ja-JP"/>
              </w:rPr>
              <w:t>Fiscal do Contrato</w:t>
            </w:r>
          </w:p>
          <w:p>
            <w:pPr>
              <w:pStyle w:val="Contedodatabela"/>
              <w:widowControl w:val="false"/>
              <w:spacing w:lineRule="auto" w:line="276"/>
              <w:jc w:val="both"/>
              <w:rPr>
                <w:rFonts w:ascii="Calibri" w:hAnsi="Calibri" w:eastAsia="MS Mincho" w:cs="Calibri"/>
                <w:bCs/>
                <w:color w:val="000000"/>
                <w:kern w:val="0"/>
                <w:lang w:eastAsia="ja-JP"/>
              </w:rPr>
            </w:pPr>
            <w:r>
              <w:rPr>
                <w:rStyle w:val="Strong"/>
                <w:rFonts w:eastAsia="MS Mincho" w:cs="Calibri" w:ascii="Calibri" w:hAnsi="Calibri"/>
                <w:b w:val="false"/>
                <w:bCs w:val="false"/>
                <w:color w:val="C9211E"/>
                <w:kern w:val="0"/>
                <w:lang w:eastAsia="ja-JP"/>
              </w:rPr>
              <w:t>Nome_Completo</w:t>
            </w:r>
          </w:p>
          <w:p>
            <w:pPr>
              <w:pStyle w:val="Normal"/>
              <w:widowControl w:val="false"/>
              <w:spacing w:lineRule="auto" w:line="276"/>
              <w:jc w:val="both"/>
              <w:rPr>
                <w:rFonts w:ascii="Calibri" w:hAnsi="Calibri" w:eastAsia="MS Mincho" w:cs="Calibri"/>
                <w:bCs/>
                <w:color w:val="000000"/>
                <w:lang w:eastAsia="ja-JP"/>
              </w:rPr>
            </w:pPr>
            <w:r>
              <w:rPr>
                <w:rFonts w:eastAsia="MS Mincho" w:cs="Calibri" w:ascii="Calibri" w:hAnsi="Calibri"/>
                <w:bCs/>
                <w:color w:val="000000"/>
                <w:lang w:eastAsia="ja-JP"/>
              </w:rPr>
              <w:t>Matrícula: 000</w:t>
            </w:r>
            <w:r>
              <w:rPr/>
              <w:commentReference w:id="11"/>
            </w:r>
          </w:p>
          <w:p>
            <w:pPr>
              <w:pStyle w:val="Normal"/>
              <w:widowControl w:val="false"/>
              <w:spacing w:lineRule="auto" w:line="276"/>
              <w:jc w:val="both"/>
              <w:rPr>
                <w:rFonts w:ascii="Calibri" w:hAnsi="Calibri" w:eastAsia="MS Mincho" w:cs="Calibri"/>
                <w:bCs/>
                <w:color w:val="000000"/>
                <w:lang w:eastAsia="ja-JP"/>
              </w:rPr>
            </w:pPr>
            <w:r>
              <w:rPr>
                <w:rFonts w:eastAsia="MS Mincho" w:cs="Calibri" w:ascii="Calibri" w:hAnsi="Calibri"/>
                <w:bCs/>
                <w:color w:val="000000"/>
                <w:lang w:eastAsia="ja-JP"/>
              </w:rPr>
              <w:t xml:space="preserve">Telefone: (21) </w:t>
            </w:r>
            <w:r>
              <w:rPr>
                <w:rFonts w:eastAsia="SimSun" w:cs="Calibri" w:ascii="Calibri" w:hAnsi="Calibri"/>
                <w:color w:val="00000A"/>
                <w:kern w:val="0"/>
                <w:lang w:eastAsia="ja-JP"/>
              </w:rPr>
              <w:t>3184-</w:t>
            </w:r>
            <w:r>
              <w:rPr>
                <w:rFonts w:eastAsia="SimSun" w:cs="Calibri" w:ascii="Calibri" w:hAnsi="Calibri"/>
                <w:color w:val="C9211E"/>
                <w:kern w:val="0"/>
                <w:lang w:eastAsia="ja-JP"/>
              </w:rPr>
              <w:t>7180</w:t>
            </w:r>
          </w:p>
          <w:p>
            <w:pPr>
              <w:pStyle w:val="NormalWeb"/>
              <w:widowControl w:val="false"/>
              <w:spacing w:lineRule="auto" w:line="276" w:before="0" w:after="0"/>
              <w:jc w:val="both"/>
              <w:rPr>
                <w:rFonts w:ascii="Calibri" w:hAnsi="Calibri" w:eastAsia="MS Mincho" w:cs="Calibri"/>
                <w:bCs/>
                <w:color w:val="000000"/>
                <w:kern w:val="0"/>
                <w:lang w:eastAsia="ja-JP"/>
              </w:rPr>
            </w:pPr>
            <w:r>
              <w:rPr>
                <w:rStyle w:val="Hyperlink1"/>
                <w:rFonts w:eastAsia="MS Mincho" w:cs="Calibri" w:ascii="Calibri" w:hAnsi="Calibri"/>
                <w:bCs/>
                <w:color w:val="000000"/>
                <w:u w:val="none"/>
                <w:lang w:eastAsia="ja-JP"/>
              </w:rPr>
              <w:t xml:space="preserve">E-mail: </w:t>
            </w:r>
            <w:r>
              <w:rPr>
                <w:rStyle w:val="Hyperlink1"/>
                <w:rFonts w:eastAsia="MS Mincho" w:cs="Calibri" w:ascii="Calibri" w:hAnsi="Calibri"/>
                <w:bCs/>
                <w:color w:val="C9211E"/>
                <w:u w:val="none"/>
                <w:lang w:eastAsia="ja-JP"/>
              </w:rPr>
              <w:t>email</w:t>
            </w:r>
            <w:r>
              <w:rPr>
                <w:rStyle w:val="Hyperlink1"/>
                <w:rFonts w:eastAsia="MS Mincho" w:cs="Calibri" w:ascii="Calibri" w:hAnsi="Calibri"/>
                <w:bCs/>
                <w:color w:val="000000"/>
                <w:u w:val="none"/>
                <w:lang w:eastAsia="ja-JP"/>
              </w:rPr>
              <w:t>@crm-rj.gov.br</w:t>
            </w:r>
          </w:p>
        </w:tc>
      </w:tr>
    </w:tbl>
    <w:p>
      <w:pPr>
        <w:pStyle w:val="Normal"/>
        <w:jc w:val="center"/>
        <w:rPr>
          <w:rFonts w:ascii="Calibri" w:hAnsi="Calibri" w:cs="Calibri"/>
          <w:b w:val="false"/>
          <w:b w:val="false"/>
          <w:bCs w:val="false"/>
        </w:rPr>
      </w:pPr>
      <w:r>
        <w:rPr>
          <w:rFonts w:cs="Calibri" w:ascii="Calibri" w:hAnsi="Calibri"/>
          <w:b w:val="false"/>
          <w:bCs w:val="false"/>
        </w:rPr>
      </w:r>
    </w:p>
    <w:p>
      <w:pPr>
        <w:pStyle w:val="Contedodatabela"/>
        <w:widowControl w:val="false"/>
        <w:jc w:val="right"/>
        <w:rPr>
          <w:rFonts w:ascii="Calibri" w:hAnsi="Calibri" w:cs="Calibri"/>
          <w:color w:val="000000"/>
        </w:rPr>
      </w:pPr>
      <w:commentRangeStart w:id="12"/>
      <w:r>
        <w:rPr>
          <w:rFonts w:cs="Calibri" w:ascii="Calibri" w:hAnsi="Calibri"/>
          <w:b w:val="false"/>
          <w:bCs w:val="false"/>
          <w:color w:val="000000"/>
        </w:rPr>
        <w:t xml:space="preserve">Rio de Janeiro, </w:t>
      </w:r>
      <w:r>
        <w:rPr>
          <w:rFonts w:cs="Calibri" w:ascii="Calibri" w:hAnsi="Calibri"/>
          <w:b w:val="false"/>
          <w:bCs w:val="false"/>
          <w:color w:val="C9211E"/>
        </w:rPr>
        <w:t>xx</w:t>
      </w:r>
      <w:r>
        <w:rPr>
          <w:rFonts w:cs="Calibri" w:ascii="Calibri" w:hAnsi="Calibri"/>
          <w:b w:val="false"/>
          <w:bCs w:val="false"/>
          <w:color w:val="000000"/>
        </w:rPr>
        <w:t xml:space="preserve"> de </w:t>
      </w:r>
      <w:r>
        <w:rPr>
          <w:rFonts w:cs="Calibri" w:ascii="Calibri" w:hAnsi="Calibri"/>
          <w:b w:val="false"/>
          <w:bCs w:val="false"/>
          <w:color w:val="C9211E"/>
        </w:rPr>
        <w:t>xxxxxx</w:t>
      </w:r>
      <w:r>
        <w:rPr>
          <w:rFonts w:cs="Calibri" w:ascii="Calibri" w:hAnsi="Calibri"/>
          <w:b w:val="false"/>
          <w:bCs w:val="false"/>
          <w:color w:val="000000"/>
        </w:rPr>
        <w:t xml:space="preserve"> de </w:t>
      </w:r>
      <w:r>
        <w:rPr>
          <w:rFonts w:cs="Calibri" w:ascii="Calibri" w:hAnsi="Calibri"/>
          <w:b w:val="false"/>
          <w:bCs w:val="false"/>
          <w:color w:val="C9211E"/>
        </w:rPr>
        <w:t>20xx</w:t>
      </w:r>
      <w:r>
        <w:rPr>
          <w:rFonts w:cs="Calibri" w:ascii="Calibri" w:hAnsi="Calibri"/>
          <w:b w:val="false"/>
          <w:bCs w:val="false"/>
          <w:color w:val="000000"/>
        </w:rPr>
        <w:t>.</w:t>
      </w:r>
      <w:commentRangeEnd w:id="12"/>
      <w:r>
        <w:commentReference w:id="12"/>
      </w:r>
      <w:r>
        <w:rPr>
          <w:rFonts w:cs="Calibri" w:ascii="Calibri" w:hAnsi="Calibri"/>
          <w:b w:val="false"/>
          <w:bCs w:val="false"/>
          <w:color w:val="000000"/>
        </w:rPr>
      </w:r>
    </w:p>
    <w:p>
      <w:pPr>
        <w:pStyle w:val="Contedodatabela"/>
        <w:widowControl w:val="false"/>
        <w:jc w:val="center"/>
        <w:rPr>
          <w:rFonts w:ascii="Calibri" w:hAnsi="Calibri" w:cs="Calibri"/>
          <w:b w:val="false"/>
          <w:b w:val="false"/>
          <w:bCs w:val="false"/>
        </w:rPr>
      </w:pPr>
      <w:r>
        <w:rPr>
          <w:rFonts w:cs="Calibri" w:ascii="Calibri" w:hAnsi="Calibri"/>
          <w:b w:val="false"/>
          <w:bCs w:val="false"/>
        </w:rPr>
      </w:r>
    </w:p>
    <w:p>
      <w:pPr>
        <w:pStyle w:val="Contedodatabela"/>
        <w:widowControl w:val="false"/>
        <w:jc w:val="center"/>
        <w:rPr>
          <w:rFonts w:ascii="Calibri" w:hAnsi="Calibri" w:cs="Calibri"/>
          <w:b w:val="false"/>
          <w:b w:val="false"/>
          <w:bCs w:val="false"/>
        </w:rPr>
      </w:pPr>
      <w:r>
        <w:rPr>
          <w:rFonts w:cs="Calibri" w:ascii="Calibri" w:hAnsi="Calibri"/>
          <w:b w:val="false"/>
          <w:bCs w:val="false"/>
        </w:rPr>
      </w:r>
    </w:p>
    <w:p>
      <w:pPr>
        <w:pStyle w:val="Normal"/>
        <w:widowControl w:val="false"/>
        <w:jc w:val="center"/>
        <w:rPr>
          <w:rFonts w:ascii="Calibri" w:hAnsi="Calibri" w:cs="Calibri"/>
          <w:b w:val="false"/>
          <w:b w:val="false"/>
          <w:bCs w:val="false"/>
        </w:rPr>
      </w:pPr>
      <w:r>
        <w:rPr>
          <w:rFonts w:cs="Calibri" w:ascii="Calibri" w:hAnsi="Calibri"/>
          <w:b w:val="false"/>
          <w:bCs w:val="false"/>
        </w:rPr>
        <w:t>_______________________________________________</w:t>
      </w:r>
    </w:p>
    <w:p>
      <w:pPr>
        <w:pStyle w:val="Contedodatabela"/>
        <w:widowControl w:val="false"/>
        <w:spacing w:lineRule="auto" w:line="276"/>
        <w:jc w:val="center"/>
        <w:rPr/>
      </w:pPr>
      <w:commentRangeStart w:id="13"/>
      <w:r>
        <w:rPr>
          <w:rStyle w:val="Strong"/>
          <w:rFonts w:eastAsia="MS Mincho" w:cs="Calibri" w:ascii="Calibri" w:hAnsi="Calibri"/>
          <w:b w:val="false"/>
          <w:bCs w:val="false"/>
          <w:color w:val="C9211E"/>
          <w:kern w:val="0"/>
          <w:lang w:eastAsia="ja-JP"/>
        </w:rPr>
        <w:t>Nome Completo</w:t>
      </w:r>
      <w:r>
        <w:rPr>
          <w:rFonts w:eastAsia="MS Mincho" w:cs="Calibri" w:ascii="Calibri" w:hAnsi="Calibri"/>
          <w:color w:val="000000"/>
          <w:kern w:val="0"/>
          <w:lang w:eastAsia="ja-JP"/>
        </w:rPr>
        <w:t xml:space="preserve"> </w:t>
      </w:r>
    </w:p>
    <w:p>
      <w:pPr>
        <w:pStyle w:val="Normal"/>
        <w:widowControl w:val="false"/>
        <w:jc w:val="center"/>
        <w:rPr>
          <w:rFonts w:ascii="Calibri" w:hAnsi="Calibri" w:eastAsia="SimSun" w:cs="Calibri"/>
          <w:color w:val="C9211E"/>
          <w:kern w:val="0"/>
        </w:rPr>
      </w:pPr>
      <w:r>
        <w:rPr>
          <w:rFonts w:eastAsia="SimSun" w:cs="Calibri" w:ascii="Calibri" w:hAnsi="Calibri"/>
          <w:b w:val="false"/>
          <w:bCs w:val="false"/>
          <w:color w:val="C9211E"/>
          <w:kern w:val="0"/>
          <w:shd w:fill="auto" w:val="clear"/>
          <w:lang w:eastAsia="ja-JP"/>
        </w:rPr>
        <w:t>Gerente/Chefe do...</w:t>
      </w:r>
      <w:commentRangeEnd w:id="13"/>
      <w:r>
        <w:commentReference w:id="13"/>
      </w:r>
      <w:r>
        <w:rPr>
          <w:rFonts w:eastAsia="SimSun" w:cs="Calibri" w:ascii="Calibri" w:hAnsi="Calibri"/>
          <w:b w:val="false"/>
          <w:bCs w:val="false"/>
          <w:color w:val="C9211E"/>
          <w:kern w:val="0"/>
          <w:shd w:fill="auto" w:val="clear"/>
          <w:lang w:eastAsia="ja-JP"/>
        </w:rPr>
      </w:r>
    </w:p>
    <w:p>
      <w:pPr>
        <w:pStyle w:val="Normal"/>
        <w:jc w:val="center"/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tbl>
      <w:tblPr>
        <w:tblW w:w="9751" w:type="dxa"/>
        <w:jc w:val="center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75"/>
        <w:gridCol w:w="4875"/>
      </w:tblGrid>
      <w:tr>
        <w:trPr/>
        <w:tc>
          <w:tcPr>
            <w:tcW w:w="4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SimSun" w:cs="Calibri"/>
                <w:color w:val="00000A"/>
                <w:kern w:val="0"/>
              </w:rPr>
            </w:pPr>
            <w:r>
              <w:rPr>
                <w:rFonts w:eastAsia="SimSun" w:cs="Calibri" w:ascii="Calibri" w:hAnsi="Calibri"/>
                <w:color w:val="00000A"/>
                <w:kern w:val="0"/>
              </w:rPr>
            </w:r>
          </w:p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Ciente em _____/_____/_______</w:t>
            </w:r>
          </w:p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_____________________________</w:t>
            </w:r>
          </w:p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Nome</w:t>
            </w:r>
          </w:p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Gerente-Geral</w:t>
            </w:r>
          </w:p>
        </w:tc>
        <w:tc>
          <w:tcPr>
            <w:tcW w:w="4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Ciente em _____/_____/_______</w:t>
            </w:r>
          </w:p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_____________________________</w:t>
            </w:r>
            <w:r>
              <w:rPr/>
              <w:commentReference w:id="14"/>
            </w:r>
          </w:p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Dr. </w:t>
            </w:r>
            <w:r>
              <w:rPr>
                <w:rFonts w:ascii="Calibri" w:hAnsi="Calibri"/>
                <w:color w:val="C9211E"/>
              </w:rPr>
              <w:t>Nome_completo</w:t>
            </w:r>
          </w:p>
          <w:p>
            <w:pPr>
              <w:pStyle w:val="Standard"/>
              <w:widowControl w:val="false"/>
              <w:tabs>
                <w:tab w:val="clear" w:pos="720"/>
                <w:tab w:val="left" w:pos="426" w:leader="none"/>
              </w:tabs>
              <w:jc w:val="center"/>
              <w:textAlignment w:val="baseline"/>
              <w:rPr/>
            </w:pPr>
            <w:r>
              <w:rPr>
                <w:rStyle w:val="Hyperlink1"/>
                <w:rFonts w:eastAsia="Times New Roman" w:cs="Calibri" w:ascii="Calibri" w:hAnsi="Calibri" w:cstheme="minorHAnsi"/>
                <w:color w:val="C9211E"/>
                <w:kern w:val="0"/>
                <w:u w:val="none"/>
                <w:shd w:fill="FAFAFA" w:val="clear"/>
                <w:lang w:eastAsia="en-US" w:bidi="ar-SA"/>
              </w:rPr>
              <w:t>Diretor...</w:t>
            </w:r>
          </w:p>
        </w:tc>
      </w:tr>
    </w:tbl>
    <w:p>
      <w:pPr>
        <w:pStyle w:val="Normal"/>
        <w:jc w:val="center"/>
        <w:rPr>
          <w:rFonts w:ascii="Calibri" w:hAnsi="Calibri" w:cs="Calibri"/>
          <w:b/>
          <w:b/>
        </w:rPr>
      </w:pPr>
      <w:r>
        <w:rPr/>
      </w:r>
    </w:p>
    <w:sectPr>
      <w:headerReference w:type="default" r:id="rId4"/>
      <w:footerReference w:type="default" r:id="rId5"/>
      <w:type w:val="nextPage"/>
      <w:pgSz w:w="11906" w:h="16838"/>
      <w:pgMar w:left="1077" w:right="1077" w:gutter="0" w:header="709" w:top="1900" w:footer="283" w:bottom="1587"/>
      <w:pgNumType w:fmt="decimal"/>
      <w:formProt w:val="false"/>
      <w:textDirection w:val="lrTb"/>
      <w:docGrid w:type="default" w:linePitch="312" w:charSpace="0"/>
    </w:sectPr>
  </w:body>
</w:document>
</file>

<file path=word/comments.xml><?xml version="1.0" encoding="utf-8"?>
<w:comment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comment w:id="0" w:author="Autor desconhecido" w:date="2023-05-31T09:04:23Z" w:initials="">
    <w:p>
      <w:r>
        <w:rPr>
          <w:rFonts w:ascii="Liberation Serif" w:hAnsi="Liberation Serif" w:eastAsia="NSimSun" w:cs="Lucida San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4"/>
          <w:u w:val="none"/>
          <w:vertAlign w:val="baseline"/>
          <w:em w:val="none"/>
          <w:lang w:val="pt-BR" w:eastAsia="zh-CN" w:bidi="hi-IN"/>
        </w:rPr>
        <w:t>Preencher o serviço que será contrato.</w:t>
      </w:r>
    </w:p>
    <w:p>
      <w:r>
        <w:rPr>
          <w:rFonts w:ascii="Liberation Serif" w:hAnsi="Liberation Serif" w:eastAsia="NSimSun" w:cs="Lucida San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4"/>
          <w:u w:val="none"/>
          <w:vertAlign w:val="baseline"/>
          <w:em w:val="none"/>
          <w:lang w:val="pt-BR" w:eastAsia="zh-CN" w:bidi="hi-IN"/>
        </w:rPr>
        <w:t>Objeto é diferente de item, o objeto traz a ideia do todo o item é o material propriamente dito.</w:t>
      </w:r>
    </w:p>
  </w:comment>
  <w:comment w:id="1" w:author="Autor desconhecido" w:date="2023-05-31T09:04:50Z" w:initials="">
    <w:p>
      <w:r>
        <w:rPr>
          <w:rFonts w:ascii="Liberation Serif" w:hAnsi="Liberation Serif" w:eastAsia="NSimSun" w:cs="Lucida San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4"/>
          <w:u w:val="none"/>
          <w:vertAlign w:val="baseline"/>
          <w:em w:val="none"/>
          <w:lang w:val="pt-BR" w:eastAsia="zh-CN" w:bidi="hi-IN"/>
        </w:rPr>
        <w:t>Preencher com dados do demandante</w:t>
      </w:r>
    </w:p>
  </w:comment>
  <w:comment w:id="2" w:author="Autor desconhecido" w:date="2023-05-29T13:20:19Z" w:initials="">
    <w:p>
      <w:r>
        <w:rPr>
          <w:rFonts w:ascii="Liberation Serif" w:hAnsi="Liberation Serif" w:eastAsia="NSimSun" w:cs="Lucida San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4"/>
          <w:u w:val="none"/>
          <w:vertAlign w:val="baseline"/>
          <w:em w:val="none"/>
          <w:lang w:val="pt-BR" w:eastAsia="zh-CN" w:bidi="hi-IN"/>
        </w:rPr>
        <w:t>Justificar se foi colocado no planejamento do setor</w:t>
      </w:r>
    </w:p>
  </w:comment>
  <w:comment w:id="3" w:author="Autor desconhecido" w:date="2023-05-29T13:20:39Z" w:initials="">
    <w:p>
      <w:r>
        <w:rPr>
          <w:rFonts w:ascii="Liberation Serif" w:hAnsi="Liberation Serif" w:eastAsia="NSimSun" w:cs="Lucida San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4"/>
          <w:u w:val="none"/>
          <w:vertAlign w:val="baseline"/>
          <w:em w:val="none"/>
          <w:lang w:val="pt-BR" w:eastAsia="zh-CN" w:bidi="hi-IN"/>
        </w:rPr>
        <w:t>Justificar a necessidade do objeto</w:t>
      </w:r>
    </w:p>
  </w:comment>
  <w:comment w:id="4" w:author="Autor desconhecido" w:date="2023-05-29T13:20:56Z" w:initials="">
    <w:p>
      <w:r>
        <w:rPr>
          <w:rFonts w:ascii="Liberation Serif" w:hAnsi="Liberation Serif" w:eastAsia="NSimSun" w:cs="Lucida San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4"/>
          <w:u w:val="none"/>
          <w:vertAlign w:val="baseline"/>
          <w:em w:val="none"/>
          <w:lang w:val="pt-BR" w:eastAsia="zh-CN" w:bidi="hi-IN"/>
        </w:rPr>
        <w:t>Justificar o uso do objeto</w:t>
      </w:r>
    </w:p>
  </w:comment>
  <w:comment w:id="5" w:author="Autor desconhecido" w:date="2023-05-29T13:21:08Z" w:initials="">
    <w:p>
      <w:r>
        <w:rPr>
          <w:rFonts w:ascii="Liberation Serif" w:hAnsi="Liberation Serif" w:eastAsia="NSimSun" w:cs="Lucida San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4"/>
          <w:u w:val="none"/>
          <w:vertAlign w:val="baseline"/>
          <w:em w:val="none"/>
          <w:lang w:val="pt-BR" w:eastAsia="zh-CN" w:bidi="hi-IN"/>
        </w:rPr>
        <w:t>Justificar os possíveis impactos da não aquisição</w:t>
      </w:r>
    </w:p>
  </w:comment>
  <w:comment w:id="6" w:author="Autor desconhecido" w:date="2023-05-31T09:09:16Z" w:initials="">
    <w:p>
      <w:r>
        <w:rPr>
          <w:rFonts w:ascii="Liberation Serif" w:hAnsi="Liberation Serif" w:eastAsia="NSimSun" w:cs="Lucida San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4"/>
          <w:u w:val="none"/>
          <w:vertAlign w:val="baseline"/>
          <w:em w:val="none"/>
          <w:lang w:val="pt-BR" w:eastAsia="zh-CN" w:bidi="hi-IN"/>
        </w:rPr>
        <w:t>Descrever os itens que fazem parte da necessidade</w:t>
      </w:r>
    </w:p>
  </w:comment>
  <w:comment w:id="7" w:author="Autor desconhecido" w:date="2023-05-31T09:10:25Z" w:initials="">
    <w:p>
      <w:r>
        <w:rPr>
          <w:rFonts w:ascii="Liberation Serif" w:hAnsi="Liberation Serif" w:eastAsia="NSimSun" w:cs="Lucida San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4"/>
          <w:u w:val="none"/>
          <w:vertAlign w:val="baseline"/>
          <w:em w:val="none"/>
          <w:lang w:val="pt-BR" w:eastAsia="zh-CN" w:bidi="hi-IN"/>
        </w:rPr>
        <w:t>Preencher o prazo de forma que seja razoável de acordo com o objeto que se pretende</w:t>
      </w:r>
    </w:p>
  </w:comment>
  <w:comment w:id="8" w:author="Autor desconhecido" w:date="2023-05-31T09:10:16Z" w:initials="">
    <w:p>
      <w:r>
        <w:rPr>
          <w:rFonts w:ascii="Liberation Serif" w:hAnsi="Liberation Serif" w:eastAsia="NSimSun" w:cs="Lucida San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4"/>
          <w:u w:val="none"/>
          <w:vertAlign w:val="baseline"/>
          <w:em w:val="none"/>
          <w:lang w:val="pt-BR" w:eastAsia="zh-CN" w:bidi="hi-IN"/>
        </w:rPr>
        <w:t>Explicitar o planejamento orçamentário, PCA, ou a forma da previsão orçamentária</w:t>
      </w:r>
    </w:p>
  </w:comment>
  <w:comment w:id="9" w:author="Autor desconhecido" w:date="2023-05-31T09:10:37Z" w:initials="">
    <w:p>
      <w:r>
        <w:rPr>
          <w:rFonts w:ascii="Liberation Serif" w:hAnsi="Liberation Serif" w:eastAsia="NSimSun" w:cs="Lucida San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4"/>
          <w:u w:val="none"/>
          <w:vertAlign w:val="baseline"/>
          <w:em w:val="none"/>
          <w:lang w:val="pt-BR" w:eastAsia="zh-CN" w:bidi="hi-IN"/>
        </w:rPr>
        <w:t>O Cremerj tem setor específico para o levantamento de mercado e pesquisa de preços, mas sempre com uso da IN 65/2021 SEGES -ME</w:t>
      </w:r>
    </w:p>
  </w:comment>
  <w:comment w:id="10" w:author="Autor desconhecido" w:date="2023-05-31T09:10:55Z" w:initials="">
    <w:p>
      <w:r>
        <w:rPr>
          <w:rFonts w:ascii="Liberation Serif" w:hAnsi="Liberation Serif" w:eastAsia="NSimSun" w:cs="Lucida San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4"/>
          <w:u w:val="none"/>
          <w:vertAlign w:val="baseline"/>
          <w:em w:val="none"/>
          <w:lang w:val="pt-BR" w:eastAsia="zh-CN" w:bidi="hi-IN"/>
        </w:rPr>
        <w:t>Preencher conforme a necessidade de vistoria</w:t>
      </w:r>
    </w:p>
  </w:comment>
  <w:comment w:id="11" w:author="Autor desconhecido" w:date="2023-05-29T13:24:45Z" w:initials="">
    <w:p>
      <w:r>
        <w:rPr>
          <w:rFonts w:ascii="Liberation Serif" w:hAnsi="Liberation Serif" w:eastAsia="NSimSun" w:cs="Lucida San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4"/>
          <w:u w:val="none"/>
          <w:vertAlign w:val="baseline"/>
          <w:em w:val="none"/>
          <w:lang w:val="pt-BR" w:eastAsia="zh-CN" w:bidi="hi-IN"/>
        </w:rPr>
        <w:t>Indicação de Gestor e fiscal do contrato, podendo ser um ou mais fiscais de acordo com a necessidade do objeto e indicação do demandante.</w:t>
      </w:r>
    </w:p>
  </w:comment>
  <w:comment w:id="12" w:author="Autor desconhecido" w:date="2023-05-29T13:25:39Z" w:initials="">
    <w:p>
      <w:r>
        <w:rPr>
          <w:rFonts w:ascii="Liberation Serif" w:hAnsi="Liberation Serif" w:eastAsia="NSimSun" w:cs="Lucida San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4"/>
          <w:u w:val="none"/>
          <w:vertAlign w:val="baseline"/>
          <w:em w:val="none"/>
          <w:lang w:val="pt-BR" w:eastAsia="zh-CN" w:bidi="hi-IN"/>
        </w:rPr>
        <w:t>Preencher data</w:t>
      </w:r>
    </w:p>
  </w:comment>
  <w:comment w:id="13" w:author="Autor desconhecido" w:date="2023-05-29T13:25:58Z" w:initials="">
    <w:p>
      <w:r>
        <w:rPr>
          <w:rFonts w:ascii="Liberation Serif" w:hAnsi="Liberation Serif" w:eastAsia="NSimSun" w:cs="Lucida San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4"/>
          <w:u w:val="none"/>
          <w:vertAlign w:val="baseline"/>
          <w:em w:val="none"/>
          <w:lang w:val="pt-BR" w:eastAsia="zh-CN" w:bidi="hi-IN"/>
        </w:rPr>
        <w:t>Nome e função do demandante Gerente/Coordenador do setor</w:t>
      </w:r>
    </w:p>
  </w:comment>
  <w:comment w:id="14" w:author="Autor desconhecido" w:date="2023-05-29T13:26:21Z" w:initials="">
    <w:p>
      <w:r>
        <w:rPr>
          <w:rFonts w:ascii="Liberation Serif" w:hAnsi="Liberation Serif" w:eastAsia="NSimSun" w:cs="Lucida San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4"/>
          <w:u w:val="none"/>
          <w:vertAlign w:val="baseline"/>
          <w:em w:val="none"/>
          <w:lang w:val="pt-BR" w:eastAsia="zh-CN" w:bidi="hi-IN"/>
        </w:rPr>
        <w:t>A Gerência Geral sempre dá ciência em conjunto com o Diretor da área demandante</w:t>
      </w:r>
    </w:p>
  </w:comment>
</w:comments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Mono">
    <w:altName w:val="Courier New"/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Rodap"/>
      <w:tabs>
        <w:tab w:val="clear" w:pos="4819"/>
        <w:tab w:val="clear" w:pos="9638"/>
        <w:tab w:val="center" w:pos="4419" w:leader="none"/>
        <w:tab w:val="left" w:pos="5812" w:leader="none"/>
        <w:tab w:val="right" w:pos="8838" w:leader="none"/>
      </w:tabs>
      <w:jc w:val="both"/>
      <w:rPr/>
    </w:pPr>
    <w:r>
      <w:rPr>
        <w:rStyle w:val="LinkdaInternet"/>
        <w:rFonts w:cs="Calibri" w:ascii="Calibri" w:hAnsi="Calibri"/>
        <w:color w:val="auto"/>
        <w:sz w:val="16"/>
        <w:szCs w:val="16"/>
        <w:u w:val="none"/>
      </w:rPr>
      <w:t>Classificação da informação contida no documento ( X ) Público  (    ) Sigiloso  (    ) Restrito  |  Qual restrição?</w:t>
    </w:r>
  </w:p>
  <w:p>
    <w:pPr>
      <w:pStyle w:val="Rodap"/>
      <w:tabs>
        <w:tab w:val="clear" w:pos="4819"/>
        <w:tab w:val="clear" w:pos="9638"/>
        <w:tab w:val="center" w:pos="4419" w:leader="none"/>
        <w:tab w:val="left" w:pos="5812" w:leader="none"/>
        <w:tab w:val="right" w:pos="8838" w:leader="none"/>
      </w:tabs>
      <w:jc w:val="both"/>
      <w:rPr/>
    </w:pPr>
    <w:r>
      <w:rPr/>
      <w:drawing>
        <wp:anchor behindDoc="0" distT="0" distB="0" distL="0" distR="0" simplePos="0" locked="0" layoutInCell="0" allowOverlap="1" relativeHeight="3">
          <wp:simplePos x="0" y="0"/>
          <wp:positionH relativeFrom="column">
            <wp:align>center</wp:align>
          </wp:positionH>
          <wp:positionV relativeFrom="paragraph">
            <wp:posOffset>48260</wp:posOffset>
          </wp:positionV>
          <wp:extent cx="6478905" cy="502920"/>
          <wp:effectExtent l="0" t="0" r="0" b="0"/>
          <wp:wrapSquare wrapText="largest"/>
          <wp:docPr id="2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7" t="-92" r="-7" b="-92"/>
                  <a:stretch>
                    <a:fillRect/>
                  </a:stretch>
                </pic:blipFill>
                <pic:spPr bwMode="auto">
                  <a:xfrm>
                    <a:off x="0" y="0"/>
                    <a:ext cx="6478905" cy="502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Rodap"/>
      <w:tabs>
        <w:tab w:val="clear" w:pos="4819"/>
        <w:tab w:val="clear" w:pos="9638"/>
        <w:tab w:val="center" w:pos="4419" w:leader="none"/>
        <w:tab w:val="left" w:pos="5812" w:leader="none"/>
        <w:tab w:val="right" w:pos="8838" w:leader="none"/>
      </w:tabs>
      <w:jc w:val="center"/>
      <w:rPr/>
    </w:pPr>
    <w:r>
      <w:rPr/>
    </w:r>
  </w:p>
  <w:p>
    <w:pPr>
      <w:pStyle w:val="Rodap"/>
      <w:tabs>
        <w:tab w:val="clear" w:pos="4819"/>
        <w:tab w:val="clear" w:pos="9638"/>
        <w:tab w:val="center" w:pos="4419" w:leader="none"/>
        <w:tab w:val="left" w:pos="5812" w:leader="none"/>
        <w:tab w:val="right" w:pos="8838" w:leader="none"/>
      </w:tabs>
      <w:jc w:val="center"/>
      <w:rPr/>
    </w:pPr>
    <w:r>
      <w:rPr/>
    </w:r>
  </w:p>
  <w:p>
    <w:pPr>
      <w:pStyle w:val="Rodap1"/>
      <w:tabs>
        <w:tab w:val="center" w:pos="4419" w:leader="none"/>
        <w:tab w:val="left" w:pos="5812" w:leader="none"/>
        <w:tab w:val="right" w:pos="8838" w:leader="none"/>
      </w:tabs>
      <w:jc w:val="center"/>
      <w:rPr>
        <w:sz w:val="16"/>
        <w:szCs w:val="16"/>
      </w:rPr>
    </w:pPr>
    <w:r>
      <w:rPr>
        <w:sz w:val="16"/>
        <w:szCs w:val="16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alho"/>
      <w:rPr/>
    </w:pPr>
    <w:r>
      <w:rPr/>
      <w:drawing>
        <wp:anchor behindDoc="0" distT="0" distB="0" distL="0" distR="0" simplePos="0" locked="0" layoutInCell="0" allowOverlap="1" relativeHeight="5">
          <wp:simplePos x="0" y="0"/>
          <wp:positionH relativeFrom="column">
            <wp:posOffset>-143510</wp:posOffset>
          </wp:positionH>
          <wp:positionV relativeFrom="paragraph">
            <wp:posOffset>-78105</wp:posOffset>
          </wp:positionV>
          <wp:extent cx="6478905" cy="808990"/>
          <wp:effectExtent l="0" t="0" r="0" b="0"/>
          <wp:wrapSquare wrapText="largest"/>
          <wp:docPr id="1" name="Figura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7" t="-51" r="-7" b="-51"/>
                  <a:stretch>
                    <a:fillRect/>
                  </a:stretch>
                </pic:blipFill>
                <pic:spPr bwMode="auto">
                  <a:xfrm>
                    <a:off x="0" y="0"/>
                    <a:ext cx="6478905" cy="8089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94"/>
        </w:tabs>
        <w:ind w:left="754" w:hanging="754"/>
      </w:pPr>
      <w:rPr>
        <w:sz w:val="24"/>
        <w:b/>
        <w:szCs w:val="24"/>
        <w:bCs/>
        <w:rFonts w:cs="Calibri"/>
        <w:color w:val="FFFFFF"/>
      </w:r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794"/>
      </w:pPr>
      <w:rPr>
        <w:dstrike w:val="false"/>
        <w:strike w:val="false"/>
        <w:sz w:val="24"/>
        <w:b w:val="false"/>
        <w:szCs w:val="24"/>
        <w:bCs w:val="false"/>
        <w:rFonts w:eastAsia="Calibri" w:cs="Calibri"/>
        <w:color w:val="00000A"/>
        <w:lang w:eastAsia="en-US"/>
      </w:rPr>
    </w:lvl>
    <w:lvl w:ilvl="2">
      <w:start w:val="1"/>
      <w:numFmt w:val="decimal"/>
      <w:lvlText w:val="%1.%2.%3."/>
      <w:lvlJc w:val="left"/>
      <w:pPr>
        <w:tabs>
          <w:tab w:val="num" w:pos="1587"/>
        </w:tabs>
        <w:ind w:left="1587" w:hanging="793"/>
      </w:pPr>
      <w:rPr>
        <w:sz w:val="24"/>
        <w:b w:val="false"/>
        <w:szCs w:val="24"/>
        <w:bCs w:val="false"/>
        <w:rFonts w:eastAsia="Calibri" w:cs="Calibri"/>
        <w:color w:val="000000"/>
        <w:lang w:eastAsia="en-US"/>
      </w:rPr>
    </w:lvl>
    <w:lvl w:ilvl="3">
      <w:start w:val="1"/>
      <w:numFmt w:val="decimal"/>
      <w:lvlText w:val="%1.%2.%3.%4."/>
      <w:lvlJc w:val="left"/>
      <w:pPr>
        <w:tabs>
          <w:tab w:val="num" w:pos="1587"/>
        </w:tabs>
        <w:ind w:left="2381" w:hanging="794"/>
      </w:pPr>
      <w:rPr/>
    </w:lvl>
    <w:lvl w:ilvl="4">
      <w:start w:val="1"/>
      <w:numFmt w:val="decimal"/>
      <w:lvlText w:val="%1.%2.%3.%4.%5."/>
      <w:lvlJc w:val="left"/>
      <w:pPr>
        <w:tabs>
          <w:tab w:val="num" w:pos="1985"/>
        </w:tabs>
        <w:ind w:left="2342" w:hanging="755"/>
      </w:pPr>
      <w:rPr/>
    </w:lvl>
    <w:lvl w:ilvl="5">
      <w:start w:val="1"/>
      <w:numFmt w:val="decimal"/>
      <w:lvlText w:val="%6."/>
      <w:lvlJc w:val="left"/>
      <w:pPr>
        <w:tabs>
          <w:tab w:val="num" w:pos="2381"/>
        </w:tabs>
        <w:ind w:left="2738" w:hanging="397"/>
      </w:pPr>
      <w:rPr/>
    </w:lvl>
    <w:lvl w:ilvl="6">
      <w:start w:val="1"/>
      <w:numFmt w:val="decimal"/>
      <w:lvlText w:val="%7."/>
      <w:lvlJc w:val="left"/>
      <w:pPr>
        <w:tabs>
          <w:tab w:val="num" w:pos="2778"/>
        </w:tabs>
        <w:ind w:left="3135" w:hanging="397"/>
      </w:pPr>
      <w:rPr/>
    </w:lvl>
    <w:lvl w:ilvl="7">
      <w:start w:val="1"/>
      <w:numFmt w:val="decimal"/>
      <w:lvlText w:val="%8."/>
      <w:lvlJc w:val="left"/>
      <w:pPr>
        <w:tabs>
          <w:tab w:val="num" w:pos="3175"/>
        </w:tabs>
        <w:ind w:left="3532" w:hanging="397"/>
      </w:pPr>
      <w:rPr/>
    </w:lvl>
    <w:lvl w:ilvl="8">
      <w:start w:val="1"/>
      <w:numFmt w:val="decimal"/>
      <w:lvlText w:val="%9."/>
      <w:lvlJc w:val="left"/>
      <w:pPr>
        <w:tabs>
          <w:tab w:val="num" w:pos="3572"/>
        </w:tabs>
        <w:ind w:left="3929" w:hanging="397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Cs w:val="24"/>
        <w:lang w:val="pt-BR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;Times New Roma" w:hAnsi="Liberation Serif;Times New Roma" w:eastAsia="NSimSun" w:cs="Lucida Sans"/>
      <w:color w:val="auto"/>
      <w:kern w:val="2"/>
      <w:sz w:val="24"/>
      <w:szCs w:val="24"/>
      <w:lang w:val="pt-BR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/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Fontepargpadro1" w:customStyle="1">
    <w:name w:val="Fonte parág. padrão1"/>
    <w:qFormat/>
    <w:rPr/>
  </w:style>
  <w:style w:type="character" w:styleId="LinkdaInternet" w:customStyle="1">
    <w:name w:val="Hyperlink"/>
    <w:basedOn w:val="Fontepargpadro1"/>
    <w:rPr>
      <w:color w:val="0000FF"/>
      <w:u w:val="single"/>
    </w:rPr>
  </w:style>
  <w:style w:type="character" w:styleId="Smbolosdenumerao" w:customStyle="1">
    <w:name w:val="Símbolos de numeração"/>
    <w:qFormat/>
    <w:rPr/>
  </w:style>
  <w:style w:type="character" w:styleId="Entradadousurio" w:customStyle="1">
    <w:name w:val="Entrada do usuário"/>
    <w:qFormat/>
    <w:rPr>
      <w:rFonts w:ascii="Liberation Mono;Courier New" w:hAnsi="Liberation Mono;Courier New" w:eastAsia="NSimSun" w:cs="Liberation Mono;Courier New"/>
      <w:color w:val="00000A"/>
    </w:rPr>
  </w:style>
  <w:style w:type="character" w:styleId="Linkdainternetvisitado" w:customStyle="1">
    <w:name w:val="FollowedHyperlink"/>
    <w:rPr>
      <w:color w:val="800000"/>
      <w:u w:val="single"/>
    </w:rPr>
  </w:style>
  <w:style w:type="character" w:styleId="Marcas" w:customStyle="1">
    <w:name w:val="Marcas"/>
    <w:qFormat/>
    <w:rPr>
      <w:rFonts w:ascii="OpenSymbol;Arial Unicode MS" w:hAnsi="OpenSymbol;Arial Unicode MS" w:eastAsia="OpenSymbol;Arial Unicode MS" w:cs="OpenSymbol;Arial Unicode MS"/>
    </w:rPr>
  </w:style>
  <w:style w:type="character" w:styleId="Calibri12">
    <w:name w:val="Calibri_12"/>
    <w:basedOn w:val="DefaultParagraphFont"/>
    <w:qFormat/>
    <w:rPr>
      <w:rFonts w:ascii="Calibri" w:hAnsi="Calibri"/>
      <w:sz w:val="24"/>
    </w:rPr>
  </w:style>
  <w:style w:type="character" w:styleId="Calibri12b">
    <w:name w:val="Calibri_12b"/>
    <w:basedOn w:val="DefaultParagraphFont"/>
    <w:qFormat/>
    <w:rPr>
      <w:rFonts w:ascii="Calibri" w:hAnsi="Calibri"/>
      <w:b/>
      <w:color w:val="FFFFFF" w:themeColor="background1"/>
      <w:sz w:val="24"/>
    </w:rPr>
  </w:style>
  <w:style w:type="character" w:styleId="Strong">
    <w:name w:val="Strong"/>
    <w:qFormat/>
    <w:rPr>
      <w:b/>
      <w:bCs/>
    </w:rPr>
  </w:style>
  <w:style w:type="character" w:styleId="Hyperlink1">
    <w:name w:val="Hyperlink1"/>
    <w:basedOn w:val="Fontepargpadro1"/>
    <w:qFormat/>
    <w:rPr>
      <w:color w:val="0000FF"/>
      <w:u w:val="single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Arial" w:hAnsi="Arial" w:eastAsia="Microsoft YaHei" w:cs="Lucida Sans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/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/>
  </w:style>
  <w:style w:type="paragraph" w:styleId="Ttulododocumento">
    <w:name w:val="Title"/>
    <w:basedOn w:val="Normal"/>
    <w:next w:val="Corpodotexto"/>
    <w:uiPriority w:val="10"/>
    <w:qFormat/>
    <w:pPr>
      <w:keepNext w:val="true"/>
      <w:spacing w:before="240" w:after="120"/>
    </w:pPr>
    <w:rPr>
      <w:rFonts w:ascii="Liberation Sans;Arial" w:hAnsi="Liberation Sans;Arial" w:eastAsia="Microsoft YaHei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CabealhoeRodap" w:customStyle="1">
    <w:name w:val="Cabeçalho e Rodapé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Cabealho">
    <w:name w:val="Header"/>
    <w:basedOn w:val="CabealhoeRodap"/>
    <w:pPr/>
    <w:rPr/>
  </w:style>
  <w:style w:type="paragraph" w:styleId="Rodap">
    <w:name w:val="Footer"/>
    <w:basedOn w:val="CabealhoeRodap"/>
    <w:pPr/>
    <w:rPr/>
  </w:style>
  <w:style w:type="paragraph" w:styleId="Contedodalista" w:customStyle="1">
    <w:name w:val="Conteúdo da lista"/>
    <w:basedOn w:val="Normal"/>
    <w:qFormat/>
    <w:pPr>
      <w:ind w:left="567" w:hanging="0"/>
    </w:pPr>
    <w:rPr/>
  </w:style>
  <w:style w:type="paragraph" w:styleId="Rodap1" w:customStyle="1">
    <w:name w:val="Rodapé1"/>
    <w:basedOn w:val="Normal"/>
    <w:qFormat/>
    <w:pPr>
      <w:tabs>
        <w:tab w:val="clear" w:pos="720"/>
        <w:tab w:val="center" w:pos="4419" w:leader="none"/>
        <w:tab w:val="right" w:pos="8838" w:leader="none"/>
      </w:tabs>
    </w:pPr>
    <w:rPr>
      <w:rFonts w:ascii="Times New Roman" w:hAnsi="Times New Roman" w:eastAsia="Times New Roman" w:cs="Times New Roman"/>
      <w:color w:val="00000A"/>
      <w:sz w:val="20"/>
      <w:szCs w:val="20"/>
      <w:lang w:bidi="ar-SA"/>
    </w:rPr>
  </w:style>
  <w:style w:type="paragraph" w:styleId="CREMERJ" w:customStyle="1">
    <w:name w:val="CREMERJ"/>
    <w:basedOn w:val="Cabealho"/>
    <w:qFormat/>
    <w:pPr>
      <w:jc w:val="both"/>
    </w:pPr>
    <w:rPr>
      <w:rFonts w:ascii="Times New Roman" w:hAnsi="Times New Roman" w:cs="Times New Roman"/>
    </w:rPr>
  </w:style>
  <w:style w:type="paragraph" w:styleId="Contedodatabela" w:customStyle="1">
    <w:name w:val="Conteúdo da tabela"/>
    <w:basedOn w:val="Normal"/>
    <w:qFormat/>
    <w:pPr>
      <w:suppressLineNumbers/>
    </w:pPr>
    <w:rPr/>
  </w:style>
  <w:style w:type="paragraph" w:styleId="Ttulodetabela" w:customStyle="1">
    <w:name w:val="Título de tabela"/>
    <w:basedOn w:val="Contedodatabela"/>
    <w:qFormat/>
    <w:pPr>
      <w:jc w:val="center"/>
    </w:pPr>
    <w:rPr>
      <w:b/>
      <w:bCs/>
    </w:rPr>
  </w:style>
  <w:style w:type="paragraph" w:styleId="Corpodetexto22" w:customStyle="1">
    <w:name w:val="Corpo de texto 22"/>
    <w:basedOn w:val="Normal"/>
    <w:qFormat/>
    <w:pPr>
      <w:tabs>
        <w:tab w:val="left" w:pos="720" w:leader="none"/>
        <w:tab w:val="left" w:pos="1440" w:leader="none"/>
        <w:tab w:val="left" w:pos="2160" w:leader="none"/>
        <w:tab w:val="left" w:pos="2880" w:leader="none"/>
      </w:tabs>
      <w:spacing w:lineRule="atLeast" w:line="240" w:before="280" w:after="280"/>
      <w:jc w:val="both"/>
    </w:pPr>
    <w:rPr>
      <w:rFonts w:ascii="Arial" w:hAnsi="Arial" w:cs="Times New Roman"/>
      <w:b/>
      <w:bCs/>
      <w:color w:val="000000"/>
    </w:rPr>
  </w:style>
  <w:style w:type="paragraph" w:styleId="Corpodetexto21" w:customStyle="1">
    <w:name w:val="Corpo de texto 21"/>
    <w:basedOn w:val="Normal"/>
    <w:qFormat/>
    <w:pPr>
      <w:tabs>
        <w:tab w:val="left" w:pos="720" w:leader="none"/>
        <w:tab w:val="left" w:pos="1440" w:leader="none"/>
        <w:tab w:val="left" w:pos="2160" w:leader="none"/>
        <w:tab w:val="left" w:pos="2880" w:leader="none"/>
      </w:tabs>
      <w:spacing w:lineRule="atLeast" w:line="240" w:before="280" w:after="280"/>
      <w:jc w:val="both"/>
    </w:pPr>
    <w:rPr>
      <w:rFonts w:ascii="Arial" w:hAnsi="Arial" w:cs="Times New Roman"/>
      <w:b/>
      <w:bCs/>
      <w:color w:val="000000"/>
    </w:rPr>
  </w:style>
  <w:style w:type="paragraph" w:styleId="PargrafodaLista1" w:customStyle="1">
    <w:name w:val="Parágrafo da Lista1"/>
    <w:basedOn w:val="Normal"/>
    <w:qFormat/>
    <w:pPr>
      <w:spacing w:before="0" w:after="0"/>
      <w:ind w:left="720" w:hanging="0"/>
      <w:contextualSpacing/>
    </w:pPr>
    <w:rPr/>
  </w:style>
  <w:style w:type="paragraph" w:styleId="Standard" w:customStyle="1">
    <w:name w:val="Standard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;Times New Roma" w:hAnsi="Liberation Serif;Times New Roma" w:eastAsia="SimSun" w:cs="Mangal"/>
      <w:color w:val="00000A"/>
      <w:kern w:val="2"/>
      <w:sz w:val="24"/>
      <w:szCs w:val="24"/>
      <w:lang w:val="pt-BR" w:eastAsia="zh-CN" w:bidi="hi-IN"/>
    </w:rPr>
  </w:style>
  <w:style w:type="paragraph" w:styleId="Corpodotextorecuado">
    <w:name w:val="Body Text Indent"/>
    <w:basedOn w:val="Normal"/>
    <w:pPr>
      <w:spacing w:before="0" w:after="120"/>
      <w:ind w:left="283" w:hanging="0"/>
    </w:pPr>
    <w:rPr>
      <w:rFonts w:cs="Times New Roman"/>
    </w:rPr>
  </w:style>
  <w:style w:type="paragraph" w:styleId="Default" w:customStyle="1">
    <w:name w:val="Default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Arial" w:hAnsi="Arial" w:eastAsia="NSimSun" w:cs="Mangal"/>
      <w:color w:val="000000"/>
      <w:kern w:val="2"/>
      <w:sz w:val="24"/>
      <w:szCs w:val="24"/>
      <w:lang w:val="pt-BR" w:eastAsia="zh-CN" w:bidi="hi-IN"/>
    </w:rPr>
  </w:style>
  <w:style w:type="paragraph" w:styleId="CREMERJ1" w:customStyle="1">
    <w:name w:val="CREMERJ_1"/>
    <w:basedOn w:val="Normal"/>
    <w:qFormat/>
    <w:pPr>
      <w:jc w:val="both"/>
    </w:pPr>
    <w:rPr/>
  </w:style>
  <w:style w:type="paragraph" w:styleId="NormalWeb">
    <w:name w:val="Normal (Web)"/>
    <w:basedOn w:val="Normal"/>
    <w:qFormat/>
    <w:pPr>
      <w:spacing w:before="100" w:after="100"/>
    </w:pPr>
    <w:rPr>
      <w:rFonts w:ascii="Times New Roman" w:hAnsi="Times New Roman" w:eastAsia="Times New Roman" w:cs="Times New Roman"/>
      <w:lang w:eastAsia="pt-BR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caraujo@crm-rj.gov.br" TargetMode="External"/><Relationship Id="rId3" Type="http://schemas.openxmlformats.org/officeDocument/2006/relationships/hyperlink" Target="mailto:caraujo@crm-rj.gov.br" TargetMode="Externa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comments" Target="comments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Application>LibreOffice/7.4.6.2$Windows_X86_64 LibreOffice_project/5b1f5509c2decdade7fda905e3e1429a67acd63d</Application>
  <AppVersion>15.0000</AppVersion>
  <Pages>2</Pages>
  <Words>419</Words>
  <Characters>2601</Characters>
  <CharactersWithSpaces>2951</CharactersWithSpaces>
  <Paragraphs>62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2021-01-23T02:03:00Z</dcterms:created>
  <dc:creator>Wallace Sant'Anna</dc:creator>
  <dc:description/>
  <dc:language>pt-BR</dc:language>
  <cp:lastModifiedBy/>
  <cp:lastPrinted>2022-06-24T12:03:23Z</cp:lastPrinted>
  <dcterms:modified xsi:type="dcterms:W3CDTF">2023-06-14T12:52:03Z</dcterms:modified>
  <cp:revision>64</cp:revision>
  <dc:subject/>
  <dc:title>Autorização de Despesa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