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/>
      </w:pPr>
      <w:commentRangeStart w:id="0"/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  <w:t xml:space="preserve">PORTARIA </w:t>
      </w:r>
      <w:r>
        <w:rPr>
          <w:rFonts w:eastAsia="Times New Roman" w:cs="Calibri" w:ascii="Calibri" w:hAnsi="Calibri"/>
          <w:b/>
          <w:color w:val="000000"/>
          <w:kern w:val="0"/>
          <w:shd w:fill="auto" w:val="clear"/>
          <w:lang w:bidi="ar-SA"/>
        </w:rPr>
        <w:t xml:space="preserve">nº </w:t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  <w:t>xxx DE XX DE XXXX DE 20XX</w:t>
      </w:r>
      <w:commentRangeEnd w:id="0"/>
      <w:r>
        <w:commentReference w:id="0"/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</w:r>
    </w:p>
    <w:p>
      <w:pPr>
        <w:pStyle w:val="Normal"/>
        <w:spacing w:before="0" w:after="120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120"/>
        <w:jc w:val="right"/>
        <w:rPr>
          <w:rFonts w:ascii="Calibri" w:hAnsi="Calibri"/>
        </w:rPr>
      </w:pPr>
      <w:r>
        <w:rPr>
          <w:rFonts w:eastAsia="Times New Roman" w:cs="Calibri" w:ascii="Calibri" w:hAnsi="Calibri"/>
          <w:color w:val="000000"/>
          <w:kern w:val="0"/>
          <w:lang w:bidi="ar-SA"/>
        </w:rPr>
        <w:t>Institui equipe de planejamento para contratação.</w:t>
      </w:r>
    </w:p>
    <w:p>
      <w:pPr>
        <w:pStyle w:val="Normal"/>
        <w:tabs>
          <w:tab w:val="clear" w:pos="720"/>
          <w:tab w:val="left" w:pos="284" w:leader="none"/>
        </w:tabs>
        <w:spacing w:before="0" w:after="119"/>
        <w:ind w:firstLine="113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1134"/>
        <w:jc w:val="both"/>
        <w:rPr/>
      </w:pPr>
      <w:r>
        <w:rPr>
          <w:rFonts w:cs="Calibri" w:ascii="Calibri" w:hAnsi="Calibri"/>
          <w:b/>
          <w:color w:val="000000"/>
        </w:rPr>
        <w:t>O PRESIDENTE DO CONSELHO REGIONAL DE MEDICINA DO ESTADO DO RIO DE JANEIRO – CREMERJ</w:t>
      </w:r>
      <w:r>
        <w:rPr>
          <w:rFonts w:cs="Calibri" w:ascii="Calibri" w:hAnsi="Calibri"/>
          <w:color w:val="000000"/>
        </w:rPr>
        <w:t xml:space="preserve">, no uso de suas atribuições legais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e regulamentares.</w:t>
      </w:r>
    </w:p>
    <w:p>
      <w:pPr>
        <w:pStyle w:val="Normal"/>
        <w:tabs>
          <w:tab w:val="clear" w:pos="720"/>
          <w:tab w:val="left" w:pos="284" w:leader="none"/>
        </w:tabs>
        <w:ind w:firstLine="113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119"/>
        <w:ind w:firstLine="1134"/>
        <w:jc w:val="both"/>
        <w:rPr/>
      </w:pPr>
      <w:r>
        <w:rPr>
          <w:rFonts w:eastAsia="Times New Roman" w:cs="Calibri" w:ascii="Calibri" w:hAnsi="Calibri"/>
          <w:b/>
          <w:bCs/>
          <w:color w:val="000000"/>
          <w:kern w:val="0"/>
          <w:lang w:bidi="ar-SA"/>
        </w:rPr>
        <w:t xml:space="preserve">CONSIDERANDO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a indicação e a ciência expressa dos membros que irão compor a equipe de planejamento.</w:t>
      </w:r>
    </w:p>
    <w:p>
      <w:pPr>
        <w:pStyle w:val="Normal"/>
        <w:tabs>
          <w:tab w:val="clear" w:pos="720"/>
          <w:tab w:val="left" w:pos="284" w:leader="none"/>
        </w:tabs>
        <w:ind w:firstLine="1134"/>
        <w:jc w:val="both"/>
        <w:rPr/>
      </w:pPr>
      <w:r>
        <w:rPr>
          <w:rFonts w:eastAsia="Times New Roman" w:cs="Calibri" w:ascii="Calibri" w:hAnsi="Calibri"/>
          <w:b/>
          <w:bCs/>
          <w:color w:val="000000"/>
          <w:kern w:val="0"/>
          <w:lang w:bidi="ar-SA"/>
        </w:rPr>
        <w:t>CONSIDERANDO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 xml:space="preserve"> o constante dos autos do processo </w:t>
      </w:r>
      <w:commentRangeStart w:id="1"/>
      <w:r>
        <w:rPr>
          <w:rFonts w:eastAsia="Times New Roman" w:cs="Calibri" w:ascii="Calibri" w:hAnsi="Calibri"/>
          <w:color w:val="C9211E"/>
          <w:kern w:val="0"/>
          <w:lang w:bidi="ar-SA"/>
        </w:rPr>
        <w:t>xx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/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2023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.</w:t>
      </w:r>
      <w:commentRangeEnd w:id="1"/>
      <w:r>
        <w:commentReference w:id="1"/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color w:val="000000"/>
          <w:kern w:val="0"/>
          <w:lang w:bidi="ar-SA"/>
        </w:rPr>
      </w:pPr>
      <w:r>
        <w:rPr>
          <w:rFonts w:eastAsia="Times New Roman" w:cs="Calibri" w:ascii="Calibri" w:hAnsi="Calibri"/>
          <w:color w:val="000000"/>
          <w:kern w:val="0"/>
          <w:lang w:bidi="ar-SA"/>
        </w:rPr>
      </w:r>
    </w:p>
    <w:p>
      <w:pPr>
        <w:pStyle w:val="Normal"/>
        <w:ind w:firstLine="1134"/>
        <w:jc w:val="both"/>
        <w:rPr/>
      </w:pPr>
      <w:r>
        <w:rPr>
          <w:rFonts w:cs="Calibri" w:ascii="Calibri" w:hAnsi="Calibri"/>
          <w:b/>
          <w:color w:val="000000"/>
        </w:rPr>
        <w:t>RESOLVE</w:t>
      </w:r>
      <w:r>
        <w:rPr>
          <w:rFonts w:cs="Calibri" w:ascii="Calibri" w:hAnsi="Calibri"/>
          <w:color w:val="000000"/>
        </w:rPr>
        <w:t>:</w:t>
      </w:r>
    </w:p>
    <w:p>
      <w:pPr>
        <w:pStyle w:val="Normal"/>
        <w:ind w:firstLine="1134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before="0" w:after="119"/>
        <w:ind w:firstLine="1134"/>
        <w:jc w:val="both"/>
        <w:rPr/>
      </w:pPr>
      <w:r>
        <w:rPr>
          <w:rFonts w:cs="Calibri" w:ascii="Calibri" w:hAnsi="Calibri"/>
          <w:color w:val="000000"/>
        </w:rPr>
        <w:t xml:space="preserve">Art.1º Instituir equipe de planejamento para </w:t>
      </w:r>
      <w:r>
        <w:rPr>
          <w:rFonts w:cs="Calibri" w:ascii="Calibri" w:hAnsi="Calibri"/>
          <w:color w:val="C9211E"/>
        </w:rPr>
        <w:t>contratação de serviços (manutenção de computadores, manutenção de CFTV, limpeza de dutos)</w:t>
      </w:r>
      <w:r>
        <w:rPr/>
        <w:commentReference w:id="2"/>
      </w:r>
      <w:r>
        <w:rPr>
          <w:rFonts w:cs="Calibri" w:ascii="Calibri" w:hAnsi="Calibri"/>
          <w:color w:val="000000"/>
        </w:rPr>
        <w:t xml:space="preserve">, designando os servidores abaixo relacionados para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compô-la:</w:t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2"/>
        <w:gridCol w:w="1463"/>
        <w:gridCol w:w="2679"/>
      </w:tblGrid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cs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FUNCIONÁRIO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MATRÍCULA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FUNÇÃO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Presidente da Equipe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Integrante Requisitante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  <w:r>
              <w:rPr/>
              <w:commentReference w:id="3"/>
            </w:r>
          </w:p>
        </w:tc>
      </w:tr>
    </w:tbl>
    <w:p>
      <w:pPr>
        <w:pStyle w:val="NormalWeb"/>
        <w:spacing w:before="119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Art. 2º O Planejamento da Contratação deverá seguir o disposto na Lei 14.133/2021, bem como, nas demais regulamentações correlatas.</w:t>
      </w:r>
    </w:p>
    <w:p>
      <w:pPr>
        <w:pStyle w:val="NormalWeb"/>
        <w:spacing w:before="0" w:after="119"/>
        <w:ind w:firstLine="1134"/>
        <w:jc w:val="both"/>
        <w:textAlignment w:val="baseline"/>
        <w:rPr>
          <w:rFonts w:ascii="Calibri" w:hAnsi="Calibri"/>
        </w:rPr>
      </w:pPr>
      <w:r>
        <w:rPr>
          <w:rFonts w:cs="Calibri" w:ascii="Calibri" w:hAnsi="Calibri"/>
          <w:color w:val="000000"/>
        </w:rPr>
        <w:t>§1º Todas as atribuições da Equipe de Planejamento da Contratação constam da Instrução Normativa nº 67, de 8 de julho de 2021, da Secretaria de Gestão do Ministério da Economia e da Instrução Normativa nº 65, de 7 de julho de 2021, da Secretaria de Gestão do Ministério da Economia.</w:t>
      </w:r>
    </w:p>
    <w:p>
      <w:pPr>
        <w:pStyle w:val="NormalWeb"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§2º O estudo técnico preliminar deverá conter ao menos os elementos previstos nos incisos I, V, VI, VII e XIII do Art. 9º da Instrução Normativa nº 58, de 8 de agosto de 2022, da Secretaria de Gestão do Ministério da Economia, quando não contemplar os demais elementos previstos no referido parágrafo, apresentar as devidas justificativas.</w:t>
      </w:r>
    </w:p>
    <w:p>
      <w:pPr>
        <w:pStyle w:val="NormalWeb"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Art. 3º A equipe ora designada atuará pelo período necessário à conclusão das atividades.</w:t>
      </w:r>
    </w:p>
    <w:p>
      <w:pPr>
        <w:pStyle w:val="Cabealho"/>
        <w:spacing w:before="0" w:after="119"/>
        <w:ind w:firstLine="1134"/>
        <w:jc w:val="both"/>
        <w:rPr>
          <w:rFonts w:ascii="Calibri" w:hAnsi="Calibri"/>
        </w:rPr>
      </w:pPr>
      <w:r>
        <w:rPr>
          <w:rFonts w:cs="Calibri" w:ascii="Calibri" w:hAnsi="Calibri"/>
          <w:color w:val="000000"/>
        </w:rPr>
        <w:t>Art. 4º Esta Portaria entra em vigor nesta data, revogando-se as disposições em contrário.</w:t>
      </w:r>
    </w:p>
    <w:p>
      <w:pPr>
        <w:pStyle w:val="Normal"/>
        <w:tabs>
          <w:tab w:val="clear" w:pos="720"/>
          <w:tab w:val="left" w:pos="426" w:leader="none"/>
        </w:tabs>
        <w:spacing w:before="0" w:after="119"/>
        <w:ind w:firstLine="1134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426" w:leader="none"/>
        </w:tabs>
        <w:jc w:val="center"/>
        <w:textAlignment w:val="baseline"/>
        <w:rPr/>
      </w:pPr>
      <w:commentRangeStart w:id="4"/>
      <w:r>
        <w:rPr>
          <w:rStyle w:val="LinkdaInternet"/>
          <w:rFonts w:cs="Calibri" w:ascii="Calibri" w:hAnsi="Calibri" w:asciiTheme="minorHAnsi" w:cstheme="minorHAnsi" w:hAnsiTheme="minorHAnsi"/>
          <w:color w:val="000000"/>
          <w:u w:val="none"/>
          <w:shd w:fill="auto" w:val="clear"/>
        </w:rPr>
        <w:t>Nome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701" w:right="850" w:gutter="0" w:header="709" w:top="1900" w:footer="283" w:bottom="1587"/>
          <w:pgNumType w:fmt="decimal"/>
          <w:formProt w:val="false"/>
          <w:textDirection w:val="lrTb"/>
          <w:docGrid w:type="default" w:linePitch="312" w:charSpace="0"/>
        </w:sectPr>
        <w:pStyle w:val="Normal"/>
        <w:tabs>
          <w:tab w:val="clear" w:pos="720"/>
          <w:tab w:val="left" w:pos="426" w:leader="none"/>
        </w:tabs>
        <w:jc w:val="center"/>
        <w:textAlignment w:val="baseline"/>
        <w:rPr>
          <w:rFonts w:ascii="Calibri" w:hAnsi="Calibri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lang w:bidi="ar-SA"/>
        </w:rPr>
        <w:t xml:space="preserve">Presidente </w:t>
      </w:r>
      <w:commentRangeEnd w:id="4"/>
      <w:r>
        <w:commentReference w:id="4"/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lang w:bidi="ar-SA"/>
        </w:rPr>
      </w:r>
    </w:p>
    <w:p>
      <w:pPr>
        <w:pStyle w:val="Default"/>
        <w:suppressLineNumbers/>
        <w:shd w:val="clear" w:color="auto" w:fill="38AB81"/>
        <w:jc w:val="center"/>
        <w:rPr>
          <w:color w:val="FFFFFF"/>
        </w:rPr>
      </w:pPr>
      <w:r>
        <w:rPr>
          <w:rFonts w:cs="Calibri" w:ascii="Calibri" w:hAnsi="Calibri"/>
          <w:b/>
          <w:bCs/>
          <w:color w:val="FFFFFF"/>
        </w:rPr>
        <w:t>ANEXO – TERMO DE CIÊNCIA DA INDICAÇÃO DE INTEGRANTE DA EQUIPE DE PLANEJAMENTO DA CONTRATAÇÃO</w:t>
      </w:r>
    </w:p>
    <w:p>
      <w:pPr>
        <w:pStyle w:val="Default"/>
        <w:suppressLineNumbers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 xml:space="preserve">Pelo presente termo dá-se ciência da indicação dos funcionários abaixo identificados para compor a Equipe de Planejamento da Contratação, de que trata o processo, </w:t>
      </w:r>
      <w:commentRangeStart w:id="5"/>
      <w:r>
        <w:rPr>
          <w:rFonts w:cs="Calibri" w:ascii="Calibri" w:hAnsi="Calibri"/>
          <w:color w:val="C9211E"/>
        </w:rPr>
        <w:t>xx</w:t>
      </w:r>
      <w:r>
        <w:rPr>
          <w:rFonts w:cs="Calibri" w:ascii="Calibri" w:hAnsi="Calibri"/>
          <w:color w:val="C9211E"/>
          <w:shd w:fill="auto" w:val="clear"/>
        </w:rPr>
        <w:t>/20xx,</w:t>
      </w:r>
      <w:r>
        <w:rPr>
          <w:rFonts w:cs="Calibri" w:ascii="Calibri" w:hAnsi="Calibri"/>
          <w:color w:val="C9211E"/>
        </w:rPr>
        <w:t xml:space="preserve"> conforme designada pela Portaria xx</w:t>
      </w:r>
      <w:r>
        <w:rPr>
          <w:rFonts w:cs="Calibri" w:ascii="Calibri" w:hAnsi="Calibri"/>
          <w:color w:val="C9211E"/>
          <w:shd w:fill="auto" w:val="clear"/>
        </w:rPr>
        <w:t xml:space="preserve"> de xx de xxxx de 20xx.</w:t>
      </w:r>
      <w:commentRangeEnd w:id="5"/>
      <w:r>
        <w:commentReference w:id="5"/>
      </w:r>
      <w:r>
        <w:rPr>
          <w:rFonts w:cs="Calibri" w:ascii="Calibri" w:hAnsi="Calibri"/>
          <w:color w:val="C9211E"/>
          <w:shd w:fill="auto" w:val="clear"/>
        </w:rPr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>
          <w:rFonts w:ascii="Calibri" w:hAnsi="Calibri" w:cs="Calibri"/>
          <w:color w:val="000000"/>
          <w:shd w:fill="auto" w:val="clear"/>
        </w:rPr>
      </w:pPr>
      <w:r>
        <w:rPr>
          <w:rFonts w:cs="Calibri" w:ascii="Calibri" w:hAnsi="Calibri"/>
          <w:color w:val="000000"/>
          <w:shd w:fill="auto" w:val="clear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2"/>
        <w:gridCol w:w="1463"/>
        <w:gridCol w:w="2679"/>
      </w:tblGrid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cs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FUNCIONÁRIO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MATRÍCULA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FUNÇÃO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Presidente da Equipe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Integrante Requisitante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  <w:r>
              <w:rPr/>
              <w:commentReference w:id="6"/>
            </w:r>
          </w:p>
        </w:tc>
      </w:tr>
    </w:tbl>
    <w:p>
      <w:pPr>
        <w:pStyle w:val="NormalWeb"/>
        <w:suppressLineNumbers/>
        <w:spacing w:before="119" w:after="119"/>
        <w:ind w:firstLine="1134"/>
        <w:jc w:val="both"/>
        <w:textAlignment w:val="baseline"/>
        <w:rPr/>
      </w:pPr>
      <w:r>
        <w:rPr>
          <w:rFonts w:cs="Calibri" w:ascii="Calibri" w:hAnsi="Calibri"/>
        </w:rPr>
        <w:t xml:space="preserve">Ficam cientes também de que o Planejamento da Contratação compreende a execução de atividades indispensáveis à materialização dos Estudos Preliminares e do Gerenciamento de Riscos, nos termos da legislação em vigor, tendo por finalidade atender a necessidade de </w:t>
      </w:r>
      <w:r>
        <w:rPr>
          <w:rFonts w:cs="Calibri" w:ascii="Calibri" w:hAnsi="Calibri"/>
          <w:color w:val="C9211E"/>
        </w:rPr>
        <w:t>contratação de serviços (manutenção de computadores, manutenção de CFTV, limpeza de dutos)</w:t>
      </w:r>
      <w:r>
        <w:rPr/>
        <w:commentReference w:id="7"/>
      </w:r>
      <w:r>
        <w:rPr>
          <w:rFonts w:cs="Calibri" w:ascii="Calibri" w:hAnsi="Calibri"/>
        </w:rPr>
        <w:t>, para atender demanda do Conselho Regional de Medicina do Estado do Rio de Janeiro, conforme consubstanciado no Documento de Formalização da Demanda – DFD.</w:t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>
          <w:rFonts w:ascii="Calibri" w:hAnsi="Calibri"/>
        </w:rPr>
      </w:pPr>
      <w:r>
        <w:rPr>
          <w:rFonts w:cs="Calibri" w:ascii="Calibri" w:hAnsi="Calibri"/>
        </w:rPr>
        <w:t xml:space="preserve">Por este instrumento, declaramos ciência da indicação para integrar a equipe de Planejamento da Contratação em referência, assim como das respectivas atribuições enquanto integrante </w:t>
      </w:r>
      <w:r>
        <w:rPr>
          <w:rFonts w:eastAsia="NSimSun" w:cs="Calibri" w:ascii="Calibri" w:hAnsi="Calibri"/>
          <w:color w:val="000000"/>
          <w:lang w:eastAsia="zh-CN"/>
        </w:rPr>
        <w:t>desta.</w:t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Normal"/>
        <w:suppressLineNumbers/>
        <w:snapToGrid w:val="false"/>
        <w:ind w:left="794" w:hanging="0"/>
        <w:jc w:val="right"/>
        <w:rPr>
          <w:rFonts w:ascii="Calibri" w:hAnsi="Calibri" w:cs="Calibri"/>
        </w:rPr>
      </w:pPr>
      <w:commentRangeStart w:id="8"/>
      <w:r>
        <w:rPr>
          <w:rFonts w:cs="Calibri" w:ascii="Calibri" w:hAnsi="Calibri" w:cstheme="minorHAnsi"/>
          <w:color w:val="000000"/>
        </w:rPr>
        <w:t>Rio de Janeiro, xx</w:t>
      </w:r>
      <w:r>
        <w:rPr>
          <w:rFonts w:cs="Calibri" w:ascii="Calibri" w:hAnsi="Calibri" w:cstheme="minorHAnsi"/>
          <w:color w:val="000000"/>
          <w:shd w:fill="auto" w:val="clear"/>
        </w:rPr>
        <w:t xml:space="preserve"> de xxx</w:t>
      </w:r>
      <w:r>
        <w:rPr>
          <w:rFonts w:cs="Calibri" w:ascii="Calibri" w:hAnsi="Calibri" w:cstheme="minorHAnsi"/>
        </w:rPr>
        <w:t xml:space="preserve"> 20xx</w:t>
      </w:r>
      <w:r>
        <w:rPr>
          <w:rFonts w:cs="Calibri" w:ascii="Calibri" w:hAnsi="Calibri"/>
          <w:color w:val="000000"/>
        </w:rPr>
        <w:t>.</w:t>
      </w:r>
      <w:commentRangeEnd w:id="8"/>
      <w:r>
        <w:commentReference w:id="8"/>
      </w:r>
      <w:r>
        <w:rPr>
          <w:rFonts w:cs="Calibri" w:ascii="Calibri" w:hAnsi="Calibri"/>
          <w:color w:val="000000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tbl>
      <w:tblPr>
        <w:tblW w:w="9354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676"/>
        <w:gridCol w:w="4677"/>
      </w:tblGrid>
      <w:tr>
        <w:trPr/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Presidente da Equipe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Start w:id="9"/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Requisitante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eastAsia="Times New Roman"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hd w:fill="auto" w:val="clear"/>
                <w:lang w:bidi="ar-SA"/>
              </w:rPr>
              <w:t>Nome</w:t>
            </w:r>
          </w:p>
        </w:tc>
      </w:tr>
      <w:tr>
        <w:trPr/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Administrativo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Administrativo</w:t>
            </w:r>
            <w:commentRangeEnd w:id="9"/>
            <w:r>
              <w:commentReference w:id="9"/>
            </w: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</w:tr>
    </w:tbl>
    <w:p>
      <w:pPr>
        <w:pStyle w:val="Normal"/>
        <w:suppressLineNumbers/>
        <w:jc w:val="both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701" w:right="850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29T13:43:1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 número da portaria e a data</w:t>
      </w:r>
    </w:p>
  </w:comment>
  <w:comment w:id="1" w:author="Autor desconhecido" w:date="2022-07-28T10:47:2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número do processo</w:t>
      </w:r>
    </w:p>
  </w:comment>
  <w:comment w:id="2" w:author="Autor desconhecido" w:date="2022-07-28T11:12:2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o objeto que se pretende adquirir, nota-se que não se trata dos itens que compõe o processo, mas sim do objeto deste.</w:t>
      </w:r>
    </w:p>
  </w:comment>
  <w:comment w:id="3" w:author="Autor desconhecido" w:date="2023-05-29T13:44:1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os componentes designados no DFD</w:t>
      </w:r>
    </w:p>
  </w:comment>
  <w:comment w:id="4" w:author="Autor desconhecido" w:date="2023-05-29T13:44:5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nome da autoridade competente</w:t>
      </w:r>
    </w:p>
  </w:comment>
  <w:comment w:id="5" w:author="Autor desconhecido" w:date="2022-07-28T11:12:4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com o número de processo e número e data da portaria.</w:t>
      </w:r>
    </w:p>
  </w:comment>
  <w:comment w:id="6" w:author="Autor desconhecido" w:date="2023-05-29T13:45:2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os componentes designados no DFD</w:t>
      </w:r>
    </w:p>
  </w:comment>
  <w:comment w:id="7" w:author="Autor desconhecido" w:date="2022-07-28T11:12:2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o objeto que se pretende adquirir, nota-se que não se trata dos itens que compõe o processo, mas sim do objeto deste.</w:t>
      </w:r>
    </w:p>
  </w:comment>
  <w:comment w:id="8" w:author="Autor desconhecido" w:date="2022-07-28T11:09:3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 xml:space="preserve">Incluir data </w:t>
      </w:r>
    </w:p>
  </w:comment>
  <w:comment w:id="9" w:author="Autor desconhecido" w:date="2022-07-28T11:02:5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Nome dos participantes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4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3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LinkdaInternet">
    <w:name w:val="Hyperlink"/>
    <w:basedOn w:val="DefaultParagraphFont"/>
    <w:uiPriority w:val="99"/>
    <w:semiHidden/>
    <w:unhideWhenUsed/>
    <w:rsid w:val="00943cbc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Tabelanormal1" w:customStyle="1">
    <w:name w:val="Tabela normal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t-BR" w:eastAsia="pt-BR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Application>LibreOffice/7.4.6.2$Windows_X86_64 LibreOffice_project/5b1f5509c2decdade7fda905e3e1429a67acd63d</Application>
  <AppVersion>15.0000</AppVersion>
  <Pages>2</Pages>
  <Words>492</Words>
  <Characters>2860</Characters>
  <CharactersWithSpaces>3313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2022-06-23T09:55:06Z</cp:lastPrinted>
  <dcterms:modified xsi:type="dcterms:W3CDTF">2023-06-14T12:52:29Z</dcterms:modified>
  <cp:revision>71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